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01" w:rsidRPr="00C42901" w:rsidRDefault="00C42901" w:rsidP="00C42901">
      <w:pPr>
        <w:pStyle w:val="a5"/>
        <w:spacing w:before="0" w:beforeAutospacing="0" w:after="0" w:afterAutospacing="0"/>
        <w:jc w:val="right"/>
        <w:rPr>
          <w:b/>
          <w:sz w:val="20"/>
          <w:szCs w:val="20"/>
        </w:rPr>
      </w:pPr>
      <w:r w:rsidRPr="00C42901">
        <w:rPr>
          <w:b/>
          <w:sz w:val="20"/>
          <w:szCs w:val="20"/>
        </w:rPr>
        <w:t>УТВЕРЖДЕН</w:t>
      </w:r>
    </w:p>
    <w:p w:rsidR="00C42901" w:rsidRPr="00C42901" w:rsidRDefault="00C42901" w:rsidP="00C42901">
      <w:pPr>
        <w:pStyle w:val="a5"/>
        <w:spacing w:before="0" w:beforeAutospacing="0" w:after="0" w:afterAutospacing="0"/>
        <w:jc w:val="right"/>
        <w:rPr>
          <w:sz w:val="20"/>
          <w:szCs w:val="20"/>
        </w:rPr>
      </w:pPr>
    </w:p>
    <w:p w:rsidR="00C42901" w:rsidRPr="00C42901" w:rsidRDefault="00C42901" w:rsidP="00C42901">
      <w:pPr>
        <w:pStyle w:val="a5"/>
        <w:tabs>
          <w:tab w:val="left" w:pos="5496"/>
        </w:tabs>
        <w:spacing w:before="0" w:beforeAutospacing="0" w:after="0" w:afterAutospacing="0"/>
        <w:jc w:val="right"/>
        <w:rPr>
          <w:sz w:val="20"/>
          <w:szCs w:val="20"/>
        </w:rPr>
      </w:pPr>
      <w:r w:rsidRPr="00C42901">
        <w:rPr>
          <w:sz w:val="20"/>
          <w:szCs w:val="20"/>
        </w:rPr>
        <w:t>Решением о создании</w:t>
      </w:r>
    </w:p>
    <w:p w:rsidR="00C42901" w:rsidRPr="00C42901" w:rsidRDefault="00C42901" w:rsidP="00C42901">
      <w:pPr>
        <w:pStyle w:val="a5"/>
        <w:tabs>
          <w:tab w:val="left" w:pos="5496"/>
        </w:tabs>
        <w:spacing w:before="0" w:beforeAutospacing="0" w:after="0" w:afterAutospacing="0"/>
        <w:jc w:val="right"/>
        <w:rPr>
          <w:sz w:val="20"/>
          <w:szCs w:val="20"/>
        </w:rPr>
      </w:pPr>
      <w:r w:rsidRPr="00C42901">
        <w:rPr>
          <w:sz w:val="20"/>
          <w:szCs w:val="20"/>
        </w:rPr>
        <w:t>Общества с ограниченной ответственностью</w:t>
      </w:r>
    </w:p>
    <w:p w:rsidR="00C42901" w:rsidRPr="00C42901" w:rsidRDefault="00C42901" w:rsidP="00C42901">
      <w:pPr>
        <w:pStyle w:val="a5"/>
        <w:tabs>
          <w:tab w:val="left" w:pos="5496"/>
        </w:tabs>
        <w:spacing w:before="0" w:beforeAutospacing="0" w:after="0" w:afterAutospacing="0"/>
        <w:jc w:val="right"/>
        <w:rPr>
          <w:sz w:val="20"/>
          <w:szCs w:val="20"/>
        </w:rPr>
      </w:pPr>
      <w:r w:rsidRPr="00C42901">
        <w:rPr>
          <w:sz w:val="20"/>
          <w:szCs w:val="20"/>
        </w:rPr>
        <w:t>«Специальное конструкторское бюро турбонагнетателей»</w:t>
      </w:r>
    </w:p>
    <w:p w:rsidR="006A613C" w:rsidRPr="00C42901" w:rsidRDefault="00C42901" w:rsidP="00C429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0"/>
          <w:szCs w:val="20"/>
        </w:rPr>
      </w:pPr>
      <w:r w:rsidRPr="00C42901">
        <w:rPr>
          <w:sz w:val="20"/>
          <w:szCs w:val="20"/>
        </w:rPr>
        <w:t xml:space="preserve">№ СКБТ/1 от 16 марта </w:t>
      </w:r>
      <w:smartTag w:uri="urn:schemas-microsoft-com:office:smarttags" w:element="metricconverter">
        <w:smartTagPr>
          <w:attr w:name="ProductID" w:val="2016 г"/>
        </w:smartTagPr>
        <w:r w:rsidRPr="00C42901">
          <w:rPr>
            <w:sz w:val="20"/>
            <w:szCs w:val="20"/>
          </w:rPr>
          <w:t>20</w:t>
        </w:r>
        <w:r w:rsidRPr="00C42901">
          <w:rPr>
            <w:bCs/>
            <w:iCs/>
            <w:sz w:val="20"/>
            <w:szCs w:val="20"/>
          </w:rPr>
          <w:t>16 г</w:t>
        </w:r>
      </w:smartTag>
      <w:r w:rsidRPr="00C42901">
        <w:rPr>
          <w:bCs/>
          <w:iCs/>
          <w:sz w:val="20"/>
          <w:szCs w:val="20"/>
        </w:rPr>
        <w:t>.</w:t>
      </w:r>
    </w:p>
    <w:p w:rsidR="006A613C" w:rsidRPr="00BB6D18" w:rsidRDefault="006A613C" w:rsidP="00C429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sz w:val="20"/>
          <w:szCs w:val="20"/>
        </w:rPr>
      </w:pPr>
    </w:p>
    <w:p w:rsidR="006A613C" w:rsidRPr="00BB6D18" w:rsidRDefault="006A613C" w:rsidP="00C429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BB2366" w:rsidRDefault="00BB2366"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CE06E4" w:rsidRDefault="00CE06E4"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CE06E4" w:rsidRDefault="00CE06E4"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BB2366" w:rsidRDefault="00BB2366"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BB2366" w:rsidRDefault="00BB2366"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tbl>
      <w:tblPr>
        <w:tblW w:w="0" w:type="auto"/>
        <w:tblLook w:val="04A0"/>
      </w:tblPr>
      <w:tblGrid>
        <w:gridCol w:w="9570"/>
      </w:tblGrid>
      <w:tr w:rsidR="00FC6BF8" w:rsidRPr="00E21CB1" w:rsidTr="00E21CB1">
        <w:tc>
          <w:tcPr>
            <w:tcW w:w="9570" w:type="dxa"/>
            <w:shd w:val="clear" w:color="auto" w:fill="auto"/>
          </w:tcPr>
          <w:p w:rsidR="00FC6BF8" w:rsidRPr="00E21CB1" w:rsidRDefault="00FC6BF8" w:rsidP="00E21CB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40"/>
                <w:szCs w:val="40"/>
              </w:rPr>
            </w:pPr>
            <w:r w:rsidRPr="00E21CB1">
              <w:rPr>
                <w:b/>
                <w:sz w:val="40"/>
                <w:szCs w:val="40"/>
              </w:rPr>
              <w:t>УСТАВ</w:t>
            </w:r>
          </w:p>
        </w:tc>
      </w:tr>
      <w:tr w:rsidR="00FC6BF8" w:rsidRPr="00E21CB1" w:rsidTr="00E21CB1">
        <w:tc>
          <w:tcPr>
            <w:tcW w:w="9570" w:type="dxa"/>
            <w:shd w:val="clear" w:color="auto" w:fill="auto"/>
          </w:tcPr>
          <w:p w:rsidR="00FC6BF8" w:rsidRPr="00E21CB1" w:rsidRDefault="00FC6BF8" w:rsidP="00E21CB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32"/>
                <w:szCs w:val="32"/>
              </w:rPr>
            </w:pPr>
          </w:p>
        </w:tc>
      </w:tr>
      <w:tr w:rsidR="00FC6BF8" w:rsidRPr="00E21CB1" w:rsidTr="00E21CB1">
        <w:trPr>
          <w:trHeight w:val="374"/>
        </w:trPr>
        <w:tc>
          <w:tcPr>
            <w:tcW w:w="9570" w:type="dxa"/>
            <w:shd w:val="clear" w:color="auto" w:fill="auto"/>
          </w:tcPr>
          <w:p w:rsidR="00C42901" w:rsidRPr="00B718A8" w:rsidRDefault="00C42901" w:rsidP="00C429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40"/>
                <w:szCs w:val="40"/>
              </w:rPr>
            </w:pPr>
            <w:r>
              <w:rPr>
                <w:b/>
                <w:sz w:val="40"/>
                <w:szCs w:val="40"/>
              </w:rPr>
              <w:t>О</w:t>
            </w:r>
            <w:r w:rsidRPr="00B718A8">
              <w:rPr>
                <w:b/>
                <w:sz w:val="40"/>
                <w:szCs w:val="40"/>
              </w:rPr>
              <w:t>бщества с ограниченной ответственностью</w:t>
            </w:r>
          </w:p>
          <w:p w:rsidR="00FC6BF8" w:rsidRPr="00E21CB1" w:rsidRDefault="00C42901" w:rsidP="00C429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40"/>
                <w:szCs w:val="40"/>
              </w:rPr>
            </w:pPr>
            <w:r w:rsidRPr="00B718A8">
              <w:rPr>
                <w:b/>
                <w:sz w:val="40"/>
                <w:szCs w:val="40"/>
              </w:rPr>
              <w:t>«</w:t>
            </w:r>
            <w:r w:rsidRPr="00444FF8">
              <w:rPr>
                <w:b/>
                <w:sz w:val="40"/>
                <w:szCs w:val="40"/>
              </w:rPr>
              <w:t>Специальное конструкторское бюро турбонагнетателей</w:t>
            </w:r>
            <w:r w:rsidRPr="00B718A8">
              <w:rPr>
                <w:b/>
                <w:sz w:val="40"/>
                <w:szCs w:val="40"/>
              </w:rPr>
              <w:t>»</w:t>
            </w:r>
          </w:p>
        </w:tc>
      </w:tr>
      <w:tr w:rsidR="00FC6BF8" w:rsidRPr="00E21CB1" w:rsidTr="00E21CB1">
        <w:tc>
          <w:tcPr>
            <w:tcW w:w="9570" w:type="dxa"/>
            <w:shd w:val="clear" w:color="auto" w:fill="auto"/>
          </w:tcPr>
          <w:p w:rsidR="00FC6BF8" w:rsidRPr="00E21CB1" w:rsidRDefault="00FC6BF8" w:rsidP="00E21CB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32"/>
                <w:szCs w:val="32"/>
              </w:rPr>
            </w:pPr>
          </w:p>
        </w:tc>
      </w:tr>
      <w:tr w:rsidR="00B860BE" w:rsidRPr="00E21CB1" w:rsidTr="00E21CB1">
        <w:tc>
          <w:tcPr>
            <w:tcW w:w="9570" w:type="dxa"/>
            <w:shd w:val="clear" w:color="auto" w:fill="auto"/>
          </w:tcPr>
          <w:p w:rsidR="00B860BE" w:rsidRPr="00E21CB1" w:rsidRDefault="00B860BE" w:rsidP="00E21CB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32"/>
                <w:szCs w:val="32"/>
              </w:rPr>
            </w:pPr>
          </w:p>
        </w:tc>
      </w:tr>
    </w:tbl>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8"/>
          <w:szCs w:val="28"/>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6A613C" w:rsidRPr="00BB6D18" w:rsidRDefault="006A613C" w:rsidP="00546CB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Arial" w:hAnsi="Arial" w:cs="Arial"/>
          <w:sz w:val="20"/>
          <w:szCs w:val="20"/>
        </w:rPr>
      </w:pPr>
    </w:p>
    <w:p w:rsidR="00BB6D18" w:rsidRPr="00700B1B" w:rsidRDefault="00CB6345" w:rsidP="00DB73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700B1B">
        <w:rPr>
          <w:b/>
        </w:rPr>
        <w:t>Москва</w:t>
      </w:r>
      <w:r w:rsidR="00BB6D18" w:rsidRPr="00700B1B">
        <w:rPr>
          <w:b/>
        </w:rPr>
        <w:t xml:space="preserve"> </w:t>
      </w:r>
    </w:p>
    <w:p w:rsidR="00830323" w:rsidRDefault="00284462" w:rsidP="008303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700B1B">
        <w:rPr>
          <w:b/>
        </w:rPr>
        <w:t>2016</w:t>
      </w:r>
    </w:p>
    <w:p w:rsidR="00B860BE" w:rsidRDefault="00B860BE" w:rsidP="008303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p>
    <w:tbl>
      <w:tblPr>
        <w:tblW w:w="0" w:type="auto"/>
        <w:tblInd w:w="-34" w:type="dxa"/>
        <w:tblLayout w:type="fixed"/>
        <w:tblLook w:val="04A0"/>
      </w:tblPr>
      <w:tblGrid>
        <w:gridCol w:w="993"/>
        <w:gridCol w:w="567"/>
        <w:gridCol w:w="2268"/>
        <w:gridCol w:w="5209"/>
        <w:gridCol w:w="567"/>
      </w:tblGrid>
      <w:tr w:rsidR="00045F77" w:rsidRPr="00560B5E" w:rsidTr="005154D9">
        <w:trPr>
          <w:trHeight w:val="132"/>
        </w:trPr>
        <w:tc>
          <w:tcPr>
            <w:tcW w:w="993" w:type="dxa"/>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r w:rsidRPr="00560B5E">
              <w:rPr>
                <w:b/>
                <w:bCs/>
                <w:sz w:val="21"/>
                <w:szCs w:val="21"/>
              </w:rPr>
              <w:t>1</w:t>
            </w:r>
          </w:p>
        </w:tc>
        <w:tc>
          <w:tcPr>
            <w:tcW w:w="8611" w:type="dxa"/>
            <w:gridSpan w:val="4"/>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r w:rsidRPr="00560B5E">
              <w:rPr>
                <w:b/>
                <w:bCs/>
                <w:sz w:val="21"/>
                <w:szCs w:val="21"/>
              </w:rPr>
              <w:t>ОБЩИЕ ПОЛОЖЕНИЯ</w:t>
            </w:r>
          </w:p>
        </w:tc>
      </w:tr>
      <w:tr w:rsidR="00045F77" w:rsidRPr="00560B5E" w:rsidTr="005154D9">
        <w:trPr>
          <w:trHeight w:val="232"/>
        </w:trPr>
        <w:tc>
          <w:tcPr>
            <w:tcW w:w="993" w:type="dxa"/>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Cs/>
                <w:sz w:val="21"/>
                <w:szCs w:val="21"/>
              </w:rPr>
              <w:t>1.1</w:t>
            </w:r>
          </w:p>
        </w:tc>
        <w:tc>
          <w:tcPr>
            <w:tcW w:w="8611" w:type="dxa"/>
            <w:gridSpan w:val="4"/>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r w:rsidRPr="00560B5E">
              <w:rPr>
                <w:sz w:val="21"/>
                <w:szCs w:val="21"/>
                <w:u w:val="single"/>
              </w:rPr>
              <w:t>Предмет регулирования</w:t>
            </w:r>
          </w:p>
        </w:tc>
      </w:tr>
      <w:tr w:rsidR="00073A37" w:rsidRPr="00560B5E" w:rsidTr="005154D9">
        <w:trPr>
          <w:trHeight w:val="284"/>
        </w:trPr>
        <w:tc>
          <w:tcPr>
            <w:tcW w:w="993" w:type="dxa"/>
            <w:shd w:val="clear" w:color="auto" w:fill="auto"/>
          </w:tcPr>
          <w:p w:rsidR="00073A37" w:rsidRPr="00560B5E" w:rsidRDefault="00073A3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p>
        </w:tc>
        <w:tc>
          <w:tcPr>
            <w:tcW w:w="8611" w:type="dxa"/>
            <w:gridSpan w:val="4"/>
            <w:shd w:val="clear" w:color="auto" w:fill="auto"/>
          </w:tcPr>
          <w:p w:rsidR="00A16BFA" w:rsidRPr="00560B5E" w:rsidRDefault="00284462" w:rsidP="00C42901">
            <w:pPr>
              <w:jc w:val="both"/>
              <w:rPr>
                <w:sz w:val="21"/>
                <w:szCs w:val="21"/>
              </w:rPr>
            </w:pPr>
            <w:proofErr w:type="gramStart"/>
            <w:r w:rsidRPr="00560B5E">
              <w:rPr>
                <w:sz w:val="21"/>
                <w:szCs w:val="21"/>
              </w:rPr>
              <w:t xml:space="preserve">Настоящий устав (далее - </w:t>
            </w:r>
            <w:r w:rsidR="00815759" w:rsidRPr="00560B5E">
              <w:rPr>
                <w:b/>
                <w:sz w:val="21"/>
                <w:szCs w:val="21"/>
              </w:rPr>
              <w:t>Устав</w:t>
            </w:r>
            <w:r w:rsidRPr="00560B5E">
              <w:rPr>
                <w:sz w:val="21"/>
                <w:szCs w:val="21"/>
              </w:rPr>
              <w:t xml:space="preserve">) регулирует деятельность </w:t>
            </w:r>
            <w:r w:rsidR="00C42901" w:rsidRPr="00C42901">
              <w:rPr>
                <w:sz w:val="21"/>
                <w:szCs w:val="21"/>
              </w:rPr>
              <w:t>Общества с ограниченной ответственностью</w:t>
            </w:r>
            <w:r w:rsidR="00C42901">
              <w:rPr>
                <w:sz w:val="21"/>
                <w:szCs w:val="21"/>
              </w:rPr>
              <w:t xml:space="preserve"> </w:t>
            </w:r>
            <w:r w:rsidR="00C42901" w:rsidRPr="00C42901">
              <w:rPr>
                <w:sz w:val="21"/>
                <w:szCs w:val="21"/>
              </w:rPr>
              <w:t>«Специальное конструкторское бюро турбонагнетателей»</w:t>
            </w:r>
            <w:r w:rsidRPr="00560B5E">
              <w:rPr>
                <w:sz w:val="21"/>
                <w:szCs w:val="21"/>
              </w:rPr>
              <w:t xml:space="preserve"> (далее - </w:t>
            </w:r>
            <w:r w:rsidR="00815759" w:rsidRPr="00560B5E">
              <w:rPr>
                <w:b/>
                <w:sz w:val="21"/>
                <w:szCs w:val="21"/>
              </w:rPr>
              <w:t>Общество</w:t>
            </w:r>
            <w:r w:rsidRPr="00560B5E">
              <w:rPr>
                <w:sz w:val="21"/>
                <w:szCs w:val="21"/>
              </w:rPr>
              <w:t>) в соответствии с Гражданским кодексом Российской Федерации</w:t>
            </w:r>
            <w:r w:rsidR="000D1388" w:rsidRPr="00560B5E">
              <w:rPr>
                <w:sz w:val="21"/>
                <w:szCs w:val="21"/>
              </w:rPr>
              <w:t xml:space="preserve"> (далее - </w:t>
            </w:r>
            <w:r w:rsidR="000D1388" w:rsidRPr="00560B5E">
              <w:rPr>
                <w:b/>
                <w:sz w:val="21"/>
                <w:szCs w:val="21"/>
              </w:rPr>
              <w:t>ГК РФ</w:t>
            </w:r>
            <w:r w:rsidR="000D1388" w:rsidRPr="00560B5E">
              <w:rPr>
                <w:sz w:val="21"/>
                <w:szCs w:val="21"/>
              </w:rPr>
              <w:t>)</w:t>
            </w:r>
            <w:r w:rsidRPr="00560B5E">
              <w:rPr>
                <w:sz w:val="21"/>
                <w:szCs w:val="21"/>
              </w:rPr>
              <w:t xml:space="preserve">, Федеральным законом Российской Федерации № 14-ФЗ от </w:t>
            </w:r>
            <w:r w:rsidR="00F812D1" w:rsidRPr="00C42901">
              <w:rPr>
                <w:sz w:val="21"/>
                <w:szCs w:val="21"/>
              </w:rPr>
              <w:t>0</w:t>
            </w:r>
            <w:r w:rsidRPr="00560B5E">
              <w:rPr>
                <w:sz w:val="21"/>
                <w:szCs w:val="21"/>
              </w:rPr>
              <w:t xml:space="preserve">8 февраля 1998 года «Об обществах с ограниченной ответственностью» с изменениями и дополнениями (далее - </w:t>
            </w:r>
            <w:r w:rsidRPr="00560B5E">
              <w:rPr>
                <w:b/>
                <w:sz w:val="21"/>
                <w:szCs w:val="21"/>
              </w:rPr>
              <w:t>ФЗ «Об ООО»</w:t>
            </w:r>
            <w:r w:rsidRPr="00560B5E">
              <w:rPr>
                <w:sz w:val="21"/>
                <w:szCs w:val="21"/>
              </w:rPr>
              <w:t>) и иным действующим российским законодательством и является учредительным документом Общества.</w:t>
            </w:r>
            <w:proofErr w:type="gramEnd"/>
          </w:p>
        </w:tc>
      </w:tr>
      <w:tr w:rsidR="00045F77" w:rsidRPr="00560B5E" w:rsidTr="005154D9">
        <w:trPr>
          <w:trHeight w:val="112"/>
        </w:trPr>
        <w:tc>
          <w:tcPr>
            <w:tcW w:w="993" w:type="dxa"/>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Cs/>
                <w:sz w:val="21"/>
                <w:szCs w:val="21"/>
              </w:rPr>
              <w:t>1.2</w:t>
            </w:r>
          </w:p>
        </w:tc>
        <w:tc>
          <w:tcPr>
            <w:tcW w:w="8611" w:type="dxa"/>
            <w:gridSpan w:val="4"/>
            <w:shd w:val="clear" w:color="auto" w:fill="auto"/>
          </w:tcPr>
          <w:p w:rsidR="00045F77" w:rsidRPr="00560B5E" w:rsidRDefault="00284462"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r w:rsidRPr="00560B5E">
              <w:rPr>
                <w:color w:val="000000"/>
                <w:sz w:val="21"/>
                <w:szCs w:val="21"/>
                <w:u w:val="single"/>
              </w:rPr>
              <w:t>Правовое положение</w:t>
            </w:r>
          </w:p>
        </w:tc>
      </w:tr>
      <w:tr w:rsidR="002E19BE" w:rsidRPr="00560B5E" w:rsidTr="005154D9">
        <w:trPr>
          <w:trHeight w:val="324"/>
        </w:trPr>
        <w:tc>
          <w:tcPr>
            <w:tcW w:w="993" w:type="dxa"/>
            <w:shd w:val="clear" w:color="auto" w:fill="auto"/>
          </w:tcPr>
          <w:p w:rsidR="002E19BE" w:rsidRPr="00560B5E" w:rsidRDefault="00067C4C"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Cs/>
                <w:sz w:val="21"/>
                <w:szCs w:val="21"/>
              </w:rPr>
              <w:t>1.2.1</w:t>
            </w:r>
          </w:p>
        </w:tc>
        <w:tc>
          <w:tcPr>
            <w:tcW w:w="8611" w:type="dxa"/>
            <w:gridSpan w:val="4"/>
            <w:shd w:val="clear" w:color="auto" w:fill="auto"/>
          </w:tcPr>
          <w:p w:rsidR="002E19BE" w:rsidRPr="00560B5E" w:rsidRDefault="00A324D1" w:rsidP="00A324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color w:val="000000"/>
                <w:sz w:val="21"/>
                <w:szCs w:val="21"/>
              </w:rPr>
              <w:t>Общество является юридическим лицом и строит свою деятельность на основании настоящего Устава и действующего законодательства Российской Федерации.</w:t>
            </w:r>
          </w:p>
        </w:tc>
      </w:tr>
      <w:tr w:rsidR="00A324D1" w:rsidRPr="00560B5E" w:rsidTr="005154D9">
        <w:trPr>
          <w:trHeight w:val="284"/>
        </w:trPr>
        <w:tc>
          <w:tcPr>
            <w:tcW w:w="993" w:type="dxa"/>
            <w:shd w:val="clear" w:color="auto" w:fill="auto"/>
          </w:tcPr>
          <w:p w:rsidR="00A324D1" w:rsidRPr="00560B5E" w:rsidRDefault="00067C4C"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Cs/>
                <w:sz w:val="21"/>
                <w:szCs w:val="21"/>
              </w:rPr>
              <w:t>1.2.2</w:t>
            </w:r>
          </w:p>
        </w:tc>
        <w:tc>
          <w:tcPr>
            <w:tcW w:w="8611" w:type="dxa"/>
            <w:gridSpan w:val="4"/>
            <w:shd w:val="clear" w:color="auto" w:fill="auto"/>
          </w:tcPr>
          <w:p w:rsidR="00A324D1" w:rsidRPr="00560B5E" w:rsidRDefault="00FB52A5" w:rsidP="00FB52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1"/>
                <w:szCs w:val="21"/>
              </w:rPr>
            </w:pPr>
            <w:r w:rsidRPr="00560B5E">
              <w:rPr>
                <w:color w:val="000000"/>
                <w:sz w:val="21"/>
                <w:szCs w:val="21"/>
              </w:rPr>
              <w:t>Общество считается созданным с момента его государственной регистрации в установленном законом порядке и действует без ограничения срока.</w:t>
            </w:r>
          </w:p>
        </w:tc>
      </w:tr>
      <w:tr w:rsidR="00A324D1" w:rsidRPr="00560B5E" w:rsidTr="005154D9">
        <w:trPr>
          <w:trHeight w:val="284"/>
        </w:trPr>
        <w:tc>
          <w:tcPr>
            <w:tcW w:w="993" w:type="dxa"/>
            <w:shd w:val="clear" w:color="auto" w:fill="auto"/>
          </w:tcPr>
          <w:p w:rsidR="00A324D1" w:rsidRDefault="00067C4C"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Cs/>
                <w:sz w:val="21"/>
                <w:szCs w:val="21"/>
              </w:rPr>
              <w:t>1.2.3</w:t>
            </w:r>
          </w:p>
          <w:p w:rsidR="00EB0631" w:rsidRDefault="00EB0631"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p>
          <w:p w:rsidR="00EB0631" w:rsidRDefault="00EB0631"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p>
          <w:p w:rsidR="00EB0631" w:rsidRDefault="00EB0631"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p>
          <w:p w:rsidR="00EB0631" w:rsidRPr="00560B5E" w:rsidRDefault="00EB0631"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Pr>
                <w:bCs/>
                <w:sz w:val="21"/>
                <w:szCs w:val="21"/>
              </w:rPr>
              <w:t>1.2.4</w:t>
            </w:r>
          </w:p>
        </w:tc>
        <w:tc>
          <w:tcPr>
            <w:tcW w:w="8611" w:type="dxa"/>
            <w:gridSpan w:val="4"/>
            <w:shd w:val="clear" w:color="auto" w:fill="auto"/>
          </w:tcPr>
          <w:p w:rsidR="00EB0631" w:rsidRDefault="00A324D1" w:rsidP="00FB52A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1"/>
                <w:szCs w:val="21"/>
              </w:rPr>
            </w:pPr>
            <w:r w:rsidRPr="00560B5E">
              <w:rPr>
                <w:color w:val="000000"/>
                <w:sz w:val="21"/>
                <w:szCs w:val="21"/>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w:t>
            </w:r>
            <w:proofErr w:type="gramStart"/>
            <w:r w:rsidRPr="00560B5E">
              <w:rPr>
                <w:color w:val="000000"/>
                <w:sz w:val="21"/>
                <w:szCs w:val="21"/>
              </w:rPr>
              <w:t>нести обязанности</w:t>
            </w:r>
            <w:proofErr w:type="gramEnd"/>
            <w:r w:rsidRPr="00560B5E">
              <w:rPr>
                <w:color w:val="000000"/>
                <w:sz w:val="21"/>
                <w:szCs w:val="21"/>
              </w:rPr>
              <w:t>, быть истцом и ответчиком в суде.</w:t>
            </w:r>
          </w:p>
          <w:p w:rsidR="00A324D1" w:rsidRPr="00560B5E" w:rsidRDefault="00EB0631" w:rsidP="0075159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1"/>
                <w:szCs w:val="21"/>
              </w:rPr>
            </w:pPr>
            <w:r w:rsidRPr="00EB0631">
              <w:rPr>
                <w:color w:val="000000"/>
                <w:sz w:val="21"/>
                <w:szCs w:val="21"/>
              </w:rPr>
              <w:t>Общество является дочерним обществом ООО «ИНЖИНИРИНГ»</w:t>
            </w:r>
            <w:r>
              <w:rPr>
                <w:color w:val="000000"/>
                <w:sz w:val="21"/>
                <w:szCs w:val="21"/>
              </w:rPr>
              <w:t xml:space="preserve"> (ОГРН </w:t>
            </w:r>
            <w:r w:rsidRPr="00EB0631">
              <w:rPr>
                <w:color w:val="000000"/>
                <w:sz w:val="21"/>
                <w:szCs w:val="21"/>
              </w:rPr>
              <w:t>1085406056581</w:t>
            </w:r>
            <w:r>
              <w:rPr>
                <w:color w:val="000000"/>
                <w:sz w:val="21"/>
                <w:szCs w:val="21"/>
              </w:rPr>
              <w:t>, ИНН </w:t>
            </w:r>
            <w:r w:rsidRPr="00EB0631">
              <w:rPr>
                <w:color w:val="000000"/>
                <w:sz w:val="21"/>
                <w:szCs w:val="21"/>
              </w:rPr>
              <w:t>5406517487</w:t>
            </w:r>
            <w:r>
              <w:rPr>
                <w:color w:val="000000"/>
                <w:sz w:val="21"/>
                <w:szCs w:val="21"/>
              </w:rPr>
              <w:t xml:space="preserve">, далее - </w:t>
            </w:r>
            <w:r w:rsidRPr="00EB0631">
              <w:rPr>
                <w:b/>
                <w:color w:val="000000"/>
                <w:sz w:val="21"/>
                <w:szCs w:val="21"/>
              </w:rPr>
              <w:t>Участник</w:t>
            </w:r>
            <w:r>
              <w:rPr>
                <w:color w:val="000000"/>
                <w:sz w:val="21"/>
                <w:szCs w:val="21"/>
              </w:rPr>
              <w:t>)</w:t>
            </w:r>
            <w:r w:rsidRPr="00EB0631">
              <w:rPr>
                <w:color w:val="000000"/>
                <w:sz w:val="21"/>
                <w:szCs w:val="21"/>
              </w:rPr>
              <w:t xml:space="preserve">. ООО «ИНЖИНИРИНГ» является по отношению к Обществу </w:t>
            </w:r>
            <w:r w:rsidR="0075159B">
              <w:rPr>
                <w:color w:val="000000"/>
                <w:sz w:val="21"/>
                <w:szCs w:val="21"/>
              </w:rPr>
              <w:t>о</w:t>
            </w:r>
            <w:r w:rsidRPr="00EB0631">
              <w:rPr>
                <w:color w:val="000000"/>
                <w:sz w:val="21"/>
                <w:szCs w:val="21"/>
              </w:rPr>
              <w:t>сновным обществом и имеет право давать Обществу обязательные для него указания.</w:t>
            </w:r>
          </w:p>
        </w:tc>
      </w:tr>
      <w:tr w:rsidR="00045F77" w:rsidRPr="00560B5E" w:rsidTr="005154D9">
        <w:trPr>
          <w:trHeight w:val="164"/>
        </w:trPr>
        <w:tc>
          <w:tcPr>
            <w:tcW w:w="993" w:type="dxa"/>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Cs/>
                <w:sz w:val="21"/>
                <w:szCs w:val="21"/>
              </w:rPr>
              <w:t>1.3</w:t>
            </w:r>
          </w:p>
        </w:tc>
        <w:tc>
          <w:tcPr>
            <w:tcW w:w="8611" w:type="dxa"/>
            <w:gridSpan w:val="4"/>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1"/>
                <w:szCs w:val="21"/>
              </w:rPr>
            </w:pPr>
            <w:r w:rsidRPr="00560B5E">
              <w:rPr>
                <w:bCs/>
                <w:sz w:val="21"/>
                <w:szCs w:val="21"/>
                <w:u w:val="single"/>
              </w:rPr>
              <w:t>Печать</w:t>
            </w:r>
          </w:p>
        </w:tc>
      </w:tr>
      <w:tr w:rsidR="002E19BE" w:rsidRPr="00560B5E" w:rsidTr="005154D9">
        <w:trPr>
          <w:trHeight w:val="284"/>
        </w:trPr>
        <w:tc>
          <w:tcPr>
            <w:tcW w:w="993" w:type="dxa"/>
            <w:shd w:val="clear" w:color="auto" w:fill="auto"/>
          </w:tcPr>
          <w:p w:rsidR="002E19BE" w:rsidRPr="00560B5E" w:rsidRDefault="00067C4C"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Cs/>
                <w:sz w:val="21"/>
                <w:szCs w:val="21"/>
              </w:rPr>
              <w:t>1.3.1</w:t>
            </w:r>
          </w:p>
        </w:tc>
        <w:tc>
          <w:tcPr>
            <w:tcW w:w="8611" w:type="dxa"/>
            <w:gridSpan w:val="4"/>
            <w:shd w:val="clear" w:color="auto" w:fill="auto"/>
          </w:tcPr>
          <w:p w:rsidR="002E19BE" w:rsidRPr="00560B5E" w:rsidRDefault="00F808D8" w:rsidP="00F808D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color w:val="000000"/>
                <w:sz w:val="21"/>
                <w:szCs w:val="21"/>
              </w:rPr>
              <w:t xml:space="preserve">Общество имеет печать, содержащую его полное наименование на русском языке, а также указание на его место нахождения. Печать Общества может содержать также полное </w:t>
            </w:r>
            <w:r w:rsidR="00B95476" w:rsidRPr="00560B5E">
              <w:rPr>
                <w:color w:val="000000"/>
                <w:sz w:val="21"/>
                <w:szCs w:val="21"/>
              </w:rPr>
              <w:t>и (</w:t>
            </w:r>
            <w:r w:rsidRPr="00560B5E">
              <w:rPr>
                <w:color w:val="000000"/>
                <w:sz w:val="21"/>
                <w:szCs w:val="21"/>
              </w:rPr>
              <w:t>или</w:t>
            </w:r>
            <w:r w:rsidR="00B95476" w:rsidRPr="00560B5E">
              <w:rPr>
                <w:color w:val="000000"/>
                <w:sz w:val="21"/>
                <w:szCs w:val="21"/>
              </w:rPr>
              <w:t>)</w:t>
            </w:r>
            <w:r w:rsidRPr="00560B5E">
              <w:rPr>
                <w:color w:val="000000"/>
                <w:sz w:val="21"/>
                <w:szCs w:val="21"/>
              </w:rPr>
              <w:t xml:space="preserve"> сокращенное наименование Общества на английском языке.</w:t>
            </w:r>
          </w:p>
        </w:tc>
      </w:tr>
      <w:tr w:rsidR="00F808D8" w:rsidRPr="00560B5E" w:rsidTr="005154D9">
        <w:trPr>
          <w:trHeight w:val="284"/>
        </w:trPr>
        <w:tc>
          <w:tcPr>
            <w:tcW w:w="993" w:type="dxa"/>
            <w:shd w:val="clear" w:color="auto" w:fill="auto"/>
          </w:tcPr>
          <w:p w:rsidR="00F808D8" w:rsidRPr="00560B5E" w:rsidRDefault="00067C4C"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Cs/>
                <w:sz w:val="21"/>
                <w:szCs w:val="21"/>
              </w:rPr>
              <w:t>1.3.2</w:t>
            </w:r>
          </w:p>
        </w:tc>
        <w:tc>
          <w:tcPr>
            <w:tcW w:w="8611" w:type="dxa"/>
            <w:gridSpan w:val="4"/>
            <w:shd w:val="clear" w:color="auto" w:fill="auto"/>
          </w:tcPr>
          <w:p w:rsidR="00F808D8" w:rsidRPr="00560B5E" w:rsidRDefault="00F808D8"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1"/>
                <w:szCs w:val="21"/>
              </w:rPr>
            </w:pPr>
            <w:r w:rsidRPr="00560B5E">
              <w:rPr>
                <w:color w:val="000000"/>
                <w:sz w:val="21"/>
                <w:szCs w:val="21"/>
              </w:rPr>
              <w:t>Общество вправе иметь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w:t>
            </w:r>
          </w:p>
        </w:tc>
      </w:tr>
      <w:tr w:rsidR="00045F77" w:rsidRPr="00560B5E" w:rsidTr="005154D9">
        <w:trPr>
          <w:trHeight w:val="196"/>
        </w:trPr>
        <w:tc>
          <w:tcPr>
            <w:tcW w:w="993" w:type="dxa"/>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color w:val="000000"/>
                <w:sz w:val="21"/>
                <w:szCs w:val="21"/>
              </w:rPr>
              <w:t>1.4</w:t>
            </w:r>
          </w:p>
        </w:tc>
        <w:tc>
          <w:tcPr>
            <w:tcW w:w="8611" w:type="dxa"/>
            <w:gridSpan w:val="4"/>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r w:rsidRPr="00560B5E">
              <w:rPr>
                <w:color w:val="000000"/>
                <w:sz w:val="21"/>
                <w:szCs w:val="21"/>
                <w:u w:val="single"/>
              </w:rPr>
              <w:t>Ответственность</w:t>
            </w:r>
          </w:p>
        </w:tc>
      </w:tr>
      <w:tr w:rsidR="0014181E" w:rsidRPr="00560B5E" w:rsidTr="005154D9">
        <w:trPr>
          <w:trHeight w:val="284"/>
        </w:trPr>
        <w:tc>
          <w:tcPr>
            <w:tcW w:w="993" w:type="dxa"/>
            <w:shd w:val="clear" w:color="auto" w:fill="auto"/>
          </w:tcPr>
          <w:p w:rsidR="0014181E" w:rsidRPr="00560B5E" w:rsidRDefault="00BA4138"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Cs/>
                <w:sz w:val="21"/>
                <w:szCs w:val="21"/>
              </w:rPr>
              <w:t>1.4.1</w:t>
            </w:r>
          </w:p>
        </w:tc>
        <w:tc>
          <w:tcPr>
            <w:tcW w:w="8611" w:type="dxa"/>
            <w:gridSpan w:val="4"/>
            <w:shd w:val="clear" w:color="auto" w:fill="auto"/>
          </w:tcPr>
          <w:p w:rsidR="0014181E" w:rsidRPr="00560B5E" w:rsidRDefault="00947295" w:rsidP="009A7BB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color w:val="000000"/>
                <w:sz w:val="21"/>
                <w:szCs w:val="21"/>
              </w:rPr>
              <w:t xml:space="preserve">Общество несет ответственность по своим обязательствам всем принадлежащим ему имуществом. </w:t>
            </w:r>
            <w:r w:rsidR="00BA4138" w:rsidRPr="00560B5E">
              <w:rPr>
                <w:color w:val="000000"/>
                <w:sz w:val="21"/>
                <w:szCs w:val="21"/>
              </w:rPr>
              <w:t xml:space="preserve">Общество не отвечает по обязательствам </w:t>
            </w:r>
            <w:r w:rsidR="001655A2" w:rsidRPr="00560B5E">
              <w:rPr>
                <w:color w:val="000000"/>
                <w:sz w:val="21"/>
                <w:szCs w:val="21"/>
              </w:rPr>
              <w:t xml:space="preserve">своего </w:t>
            </w:r>
            <w:r w:rsidR="009A7BB0">
              <w:rPr>
                <w:color w:val="000000"/>
                <w:sz w:val="21"/>
                <w:szCs w:val="21"/>
              </w:rPr>
              <w:t>У</w:t>
            </w:r>
            <w:r w:rsidR="001655A2" w:rsidRPr="00560B5E">
              <w:rPr>
                <w:color w:val="000000"/>
                <w:sz w:val="21"/>
                <w:szCs w:val="21"/>
              </w:rPr>
              <w:t>частника</w:t>
            </w:r>
            <w:r w:rsidR="00BA4138" w:rsidRPr="00560B5E">
              <w:rPr>
                <w:color w:val="000000"/>
                <w:sz w:val="21"/>
                <w:szCs w:val="21"/>
              </w:rPr>
              <w:t>.</w:t>
            </w:r>
          </w:p>
        </w:tc>
      </w:tr>
      <w:tr w:rsidR="00BA4138" w:rsidRPr="00560B5E" w:rsidTr="005154D9">
        <w:trPr>
          <w:trHeight w:val="284"/>
        </w:trPr>
        <w:tc>
          <w:tcPr>
            <w:tcW w:w="993" w:type="dxa"/>
            <w:shd w:val="clear" w:color="auto" w:fill="auto"/>
          </w:tcPr>
          <w:p w:rsidR="00BA4138" w:rsidRPr="00560B5E" w:rsidRDefault="00BA4138"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Cs/>
                <w:sz w:val="21"/>
                <w:szCs w:val="21"/>
              </w:rPr>
              <w:t>1.4.2</w:t>
            </w:r>
          </w:p>
        </w:tc>
        <w:tc>
          <w:tcPr>
            <w:tcW w:w="8611" w:type="dxa"/>
            <w:gridSpan w:val="4"/>
            <w:shd w:val="clear" w:color="auto" w:fill="auto"/>
          </w:tcPr>
          <w:p w:rsidR="00BA4138" w:rsidRPr="00560B5E" w:rsidRDefault="00BA4138" w:rsidP="001655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1"/>
                <w:szCs w:val="21"/>
              </w:rPr>
            </w:pPr>
            <w:r w:rsidRPr="00560B5E">
              <w:rPr>
                <w:color w:val="000000"/>
                <w:sz w:val="21"/>
                <w:szCs w:val="21"/>
              </w:rPr>
              <w:t>Уча</w:t>
            </w:r>
            <w:r w:rsidR="001655A2" w:rsidRPr="00560B5E">
              <w:rPr>
                <w:color w:val="000000"/>
                <w:sz w:val="21"/>
                <w:szCs w:val="21"/>
              </w:rPr>
              <w:t>стник Общества не отвечае</w:t>
            </w:r>
            <w:r w:rsidRPr="00560B5E">
              <w:rPr>
                <w:color w:val="000000"/>
                <w:sz w:val="21"/>
                <w:szCs w:val="21"/>
              </w:rPr>
              <w:t>т п</w:t>
            </w:r>
            <w:r w:rsidR="001655A2" w:rsidRPr="00560B5E">
              <w:rPr>
                <w:color w:val="000000"/>
                <w:sz w:val="21"/>
                <w:szCs w:val="21"/>
              </w:rPr>
              <w:t>о обязательствам Общества и несе</w:t>
            </w:r>
            <w:r w:rsidRPr="00560B5E">
              <w:rPr>
                <w:color w:val="000000"/>
                <w:sz w:val="21"/>
                <w:szCs w:val="21"/>
              </w:rPr>
              <w:t>т риск убытков, связанных с деятельностью Общества, в пределах стоимости принадлежащ</w:t>
            </w:r>
            <w:r w:rsidR="001655A2" w:rsidRPr="00560B5E">
              <w:rPr>
                <w:color w:val="000000"/>
                <w:sz w:val="21"/>
                <w:szCs w:val="21"/>
              </w:rPr>
              <w:t>ей</w:t>
            </w:r>
            <w:r w:rsidRPr="00560B5E">
              <w:rPr>
                <w:color w:val="000000"/>
                <w:sz w:val="21"/>
                <w:szCs w:val="21"/>
              </w:rPr>
              <w:t xml:space="preserve"> </w:t>
            </w:r>
            <w:r w:rsidR="001655A2" w:rsidRPr="00560B5E">
              <w:rPr>
                <w:color w:val="000000"/>
                <w:sz w:val="21"/>
                <w:szCs w:val="21"/>
              </w:rPr>
              <w:t>ему</w:t>
            </w:r>
            <w:r w:rsidRPr="00560B5E">
              <w:rPr>
                <w:color w:val="000000"/>
                <w:sz w:val="21"/>
                <w:szCs w:val="21"/>
              </w:rPr>
              <w:t xml:space="preserve"> дол</w:t>
            </w:r>
            <w:r w:rsidR="001655A2" w:rsidRPr="00560B5E">
              <w:rPr>
                <w:color w:val="000000"/>
                <w:sz w:val="21"/>
                <w:szCs w:val="21"/>
              </w:rPr>
              <w:t>и</w:t>
            </w:r>
            <w:r w:rsidRPr="00560B5E">
              <w:rPr>
                <w:color w:val="000000"/>
                <w:sz w:val="21"/>
                <w:szCs w:val="21"/>
              </w:rPr>
              <w:t xml:space="preserve"> в уст</w:t>
            </w:r>
            <w:r w:rsidR="00D03718" w:rsidRPr="00560B5E">
              <w:rPr>
                <w:color w:val="000000"/>
                <w:sz w:val="21"/>
                <w:szCs w:val="21"/>
              </w:rPr>
              <w:t>авном капитале Общества (далее -</w:t>
            </w:r>
            <w:r w:rsidRPr="00560B5E">
              <w:rPr>
                <w:color w:val="000000"/>
                <w:sz w:val="21"/>
                <w:szCs w:val="21"/>
              </w:rPr>
              <w:t xml:space="preserve"> </w:t>
            </w:r>
            <w:r w:rsidR="00815759" w:rsidRPr="00560B5E">
              <w:rPr>
                <w:b/>
                <w:color w:val="000000"/>
                <w:sz w:val="21"/>
                <w:szCs w:val="21"/>
              </w:rPr>
              <w:t>Уставный капитал</w:t>
            </w:r>
            <w:r w:rsidRPr="00560B5E">
              <w:rPr>
                <w:color w:val="000000"/>
                <w:sz w:val="21"/>
                <w:szCs w:val="21"/>
              </w:rPr>
              <w:t>).</w:t>
            </w:r>
          </w:p>
        </w:tc>
      </w:tr>
      <w:tr w:rsidR="00BA4138" w:rsidRPr="00560B5E" w:rsidTr="005154D9">
        <w:trPr>
          <w:trHeight w:val="284"/>
        </w:trPr>
        <w:tc>
          <w:tcPr>
            <w:tcW w:w="993" w:type="dxa"/>
            <w:shd w:val="clear" w:color="auto" w:fill="auto"/>
          </w:tcPr>
          <w:p w:rsidR="00BA4138" w:rsidRPr="00560B5E" w:rsidRDefault="00BA4138"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Cs/>
                <w:sz w:val="21"/>
                <w:szCs w:val="21"/>
              </w:rPr>
              <w:t>1.4.3</w:t>
            </w:r>
          </w:p>
        </w:tc>
        <w:tc>
          <w:tcPr>
            <w:tcW w:w="8611" w:type="dxa"/>
            <w:gridSpan w:val="4"/>
            <w:shd w:val="clear" w:color="auto" w:fill="auto"/>
          </w:tcPr>
          <w:p w:rsidR="00BA4138" w:rsidRPr="00560B5E" w:rsidRDefault="00BA4138" w:rsidP="0094729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1"/>
                <w:szCs w:val="21"/>
              </w:rPr>
            </w:pPr>
            <w:r w:rsidRPr="00560B5E">
              <w:rPr>
                <w:color w:val="000000"/>
                <w:sz w:val="21"/>
                <w:szCs w:val="21"/>
              </w:rPr>
              <w:t>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tc>
      </w:tr>
      <w:tr w:rsidR="00045F77" w:rsidRPr="00560B5E" w:rsidTr="005154D9">
        <w:trPr>
          <w:trHeight w:val="81"/>
        </w:trPr>
        <w:tc>
          <w:tcPr>
            <w:tcW w:w="993" w:type="dxa"/>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color w:val="000000"/>
                <w:sz w:val="21"/>
                <w:szCs w:val="21"/>
              </w:rPr>
              <w:t>1.5</w:t>
            </w:r>
          </w:p>
        </w:tc>
        <w:tc>
          <w:tcPr>
            <w:tcW w:w="8611" w:type="dxa"/>
            <w:gridSpan w:val="4"/>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color w:val="000000"/>
                <w:sz w:val="21"/>
                <w:szCs w:val="21"/>
                <w:u w:val="single"/>
              </w:rPr>
              <w:t>Фирменное наименование</w:t>
            </w:r>
          </w:p>
        </w:tc>
      </w:tr>
      <w:tr w:rsidR="002D7046" w:rsidRPr="00560B5E" w:rsidTr="005154D9">
        <w:trPr>
          <w:trHeight w:val="203"/>
        </w:trPr>
        <w:tc>
          <w:tcPr>
            <w:tcW w:w="993" w:type="dxa"/>
            <w:shd w:val="clear" w:color="auto" w:fill="auto"/>
          </w:tcPr>
          <w:p w:rsidR="002D7046" w:rsidRPr="00560B5E" w:rsidRDefault="002D7046"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r w:rsidRPr="00560B5E">
              <w:rPr>
                <w:color w:val="000000"/>
                <w:sz w:val="21"/>
                <w:szCs w:val="21"/>
              </w:rPr>
              <w:t>1.5.1</w:t>
            </w:r>
          </w:p>
        </w:tc>
        <w:tc>
          <w:tcPr>
            <w:tcW w:w="8611" w:type="dxa"/>
            <w:gridSpan w:val="4"/>
            <w:shd w:val="clear" w:color="auto" w:fill="auto"/>
          </w:tcPr>
          <w:p w:rsidR="002D7046" w:rsidRPr="00560B5E" w:rsidRDefault="002D7046"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sz w:val="21"/>
                <w:szCs w:val="21"/>
              </w:rPr>
              <w:t>Полное</w:t>
            </w:r>
            <w:r w:rsidR="0097653F">
              <w:rPr>
                <w:sz w:val="21"/>
                <w:szCs w:val="21"/>
              </w:rPr>
              <w:t xml:space="preserve"> фирменное наименование Общества</w:t>
            </w:r>
            <w:r w:rsidRPr="00560B5E">
              <w:rPr>
                <w:sz w:val="21"/>
                <w:szCs w:val="21"/>
              </w:rPr>
              <w:t>:</w:t>
            </w:r>
          </w:p>
        </w:tc>
      </w:tr>
      <w:tr w:rsidR="003C606E" w:rsidRPr="00560B5E" w:rsidTr="0097653F">
        <w:trPr>
          <w:trHeight w:val="121"/>
        </w:trPr>
        <w:tc>
          <w:tcPr>
            <w:tcW w:w="993" w:type="dxa"/>
            <w:shd w:val="clear" w:color="auto" w:fill="auto"/>
          </w:tcPr>
          <w:p w:rsidR="003C606E" w:rsidRPr="00560B5E" w:rsidRDefault="003C606E"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p>
        </w:tc>
        <w:tc>
          <w:tcPr>
            <w:tcW w:w="567" w:type="dxa"/>
            <w:shd w:val="clear" w:color="auto" w:fill="auto"/>
          </w:tcPr>
          <w:p w:rsidR="003C606E" w:rsidRPr="00560B5E" w:rsidRDefault="0097653F" w:rsidP="00982B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Pr>
                <w:bCs/>
                <w:sz w:val="21"/>
                <w:szCs w:val="21"/>
              </w:rPr>
              <w:t>(</w:t>
            </w:r>
            <w:r>
              <w:rPr>
                <w:bCs/>
                <w:sz w:val="21"/>
                <w:szCs w:val="21"/>
                <w:lang w:val="en-US"/>
              </w:rPr>
              <w:t>i</w:t>
            </w:r>
            <w:r w:rsidR="003C606E" w:rsidRPr="00560B5E">
              <w:rPr>
                <w:bCs/>
                <w:sz w:val="21"/>
                <w:szCs w:val="21"/>
              </w:rPr>
              <w:t>)</w:t>
            </w:r>
          </w:p>
        </w:tc>
        <w:tc>
          <w:tcPr>
            <w:tcW w:w="2268" w:type="dxa"/>
            <w:shd w:val="clear" w:color="auto" w:fill="auto"/>
          </w:tcPr>
          <w:p w:rsidR="003C606E" w:rsidRPr="00560B5E" w:rsidRDefault="003C606E" w:rsidP="00982B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sz w:val="21"/>
                <w:szCs w:val="21"/>
              </w:rPr>
              <w:t>на русском языке:</w:t>
            </w:r>
          </w:p>
        </w:tc>
        <w:tc>
          <w:tcPr>
            <w:tcW w:w="5776" w:type="dxa"/>
            <w:gridSpan w:val="2"/>
            <w:shd w:val="clear" w:color="auto" w:fill="auto"/>
          </w:tcPr>
          <w:p w:rsidR="003C606E" w:rsidRPr="00C72F4B" w:rsidRDefault="00C42901" w:rsidP="002C4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C72F4B">
              <w:rPr>
                <w:b/>
                <w:sz w:val="21"/>
                <w:szCs w:val="21"/>
              </w:rPr>
              <w:t>О</w:t>
            </w:r>
            <w:r w:rsidR="003C606E" w:rsidRPr="00C72F4B">
              <w:rPr>
                <w:b/>
                <w:sz w:val="21"/>
                <w:szCs w:val="21"/>
              </w:rPr>
              <w:t>бщество с ограниченной ответственностью «</w:t>
            </w:r>
            <w:r w:rsidRPr="00C72F4B">
              <w:rPr>
                <w:b/>
                <w:sz w:val="21"/>
                <w:szCs w:val="21"/>
              </w:rPr>
              <w:t>Специальное конструкторское бюро турбонагнетателей</w:t>
            </w:r>
            <w:r w:rsidR="003C606E" w:rsidRPr="00C72F4B">
              <w:rPr>
                <w:b/>
                <w:sz w:val="21"/>
                <w:szCs w:val="21"/>
              </w:rPr>
              <w:t>»</w:t>
            </w:r>
          </w:p>
        </w:tc>
      </w:tr>
      <w:tr w:rsidR="003C606E" w:rsidRPr="00C72F4B" w:rsidTr="0097653F">
        <w:trPr>
          <w:trHeight w:val="121"/>
        </w:trPr>
        <w:tc>
          <w:tcPr>
            <w:tcW w:w="993" w:type="dxa"/>
            <w:shd w:val="clear" w:color="auto" w:fill="auto"/>
          </w:tcPr>
          <w:p w:rsidR="003C606E" w:rsidRPr="00560B5E" w:rsidRDefault="003C606E"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p>
        </w:tc>
        <w:tc>
          <w:tcPr>
            <w:tcW w:w="567" w:type="dxa"/>
            <w:shd w:val="clear" w:color="auto" w:fill="auto"/>
          </w:tcPr>
          <w:p w:rsidR="003C606E" w:rsidRPr="00560B5E" w:rsidRDefault="0097653F" w:rsidP="00982B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Pr>
                <w:sz w:val="21"/>
                <w:szCs w:val="21"/>
                <w:lang w:val="en-US"/>
              </w:rPr>
              <w:t>(ii</w:t>
            </w:r>
            <w:r w:rsidR="003C606E" w:rsidRPr="00560B5E">
              <w:rPr>
                <w:sz w:val="21"/>
                <w:szCs w:val="21"/>
              </w:rPr>
              <w:t>)</w:t>
            </w:r>
          </w:p>
        </w:tc>
        <w:tc>
          <w:tcPr>
            <w:tcW w:w="2268" w:type="dxa"/>
            <w:shd w:val="clear" w:color="auto" w:fill="auto"/>
          </w:tcPr>
          <w:p w:rsidR="003C606E" w:rsidRPr="00560B5E" w:rsidRDefault="003C606E" w:rsidP="00982B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на английском языке</w:t>
            </w:r>
            <w:r w:rsidR="0097653F">
              <w:rPr>
                <w:sz w:val="21"/>
                <w:szCs w:val="21"/>
              </w:rPr>
              <w:t>:</w:t>
            </w:r>
          </w:p>
        </w:tc>
        <w:tc>
          <w:tcPr>
            <w:tcW w:w="5776" w:type="dxa"/>
            <w:gridSpan w:val="2"/>
            <w:shd w:val="clear" w:color="auto" w:fill="auto"/>
          </w:tcPr>
          <w:p w:rsidR="00C72F4B" w:rsidRPr="00C72F4B" w:rsidRDefault="00C72F4B" w:rsidP="002C4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af5"/>
                <w:rFonts w:cs="Arial"/>
                <w:color w:val="000000"/>
                <w:sz w:val="21"/>
                <w:szCs w:val="16"/>
                <w:shd w:val="clear" w:color="auto" w:fill="FFFFFF"/>
                <w:lang w:val="en-US"/>
              </w:rPr>
            </w:pPr>
            <w:r w:rsidRPr="00C72F4B">
              <w:rPr>
                <w:rStyle w:val="af5"/>
                <w:rFonts w:cs="Arial"/>
                <w:color w:val="000000"/>
                <w:sz w:val="21"/>
                <w:szCs w:val="16"/>
                <w:shd w:val="clear" w:color="auto" w:fill="FFFFFF"/>
                <w:lang w:val="en-US"/>
              </w:rPr>
              <w:t xml:space="preserve">Limited   Liability  Company </w:t>
            </w:r>
          </w:p>
          <w:p w:rsidR="003C606E" w:rsidRPr="00C72F4B" w:rsidRDefault="00C72F4B" w:rsidP="002C4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1"/>
                <w:szCs w:val="21"/>
                <w:lang w:val="en-US"/>
              </w:rPr>
            </w:pPr>
            <w:r w:rsidRPr="00C72F4B">
              <w:rPr>
                <w:rStyle w:val="af5"/>
                <w:rFonts w:cs="Arial"/>
                <w:color w:val="000000"/>
                <w:sz w:val="21"/>
                <w:szCs w:val="16"/>
                <w:shd w:val="clear" w:color="auto" w:fill="FFFFFF"/>
                <w:lang w:val="en-US"/>
              </w:rPr>
              <w:t>«Special  Design  Turbochargers  Bureau»</w:t>
            </w:r>
          </w:p>
        </w:tc>
      </w:tr>
      <w:tr w:rsidR="002D7046" w:rsidRPr="00560B5E" w:rsidTr="005154D9">
        <w:trPr>
          <w:trHeight w:val="194"/>
        </w:trPr>
        <w:tc>
          <w:tcPr>
            <w:tcW w:w="993" w:type="dxa"/>
            <w:shd w:val="clear" w:color="auto" w:fill="auto"/>
          </w:tcPr>
          <w:p w:rsidR="002D7046" w:rsidRPr="00560B5E" w:rsidRDefault="002D7046"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r w:rsidRPr="00560B5E">
              <w:rPr>
                <w:sz w:val="21"/>
                <w:szCs w:val="21"/>
              </w:rPr>
              <w:t>1.5.2</w:t>
            </w:r>
          </w:p>
        </w:tc>
        <w:tc>
          <w:tcPr>
            <w:tcW w:w="8611" w:type="dxa"/>
            <w:gridSpan w:val="4"/>
            <w:shd w:val="clear" w:color="auto" w:fill="auto"/>
          </w:tcPr>
          <w:p w:rsidR="002D7046" w:rsidRPr="00C72F4B" w:rsidRDefault="002D7046"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C72F4B">
              <w:rPr>
                <w:sz w:val="21"/>
                <w:szCs w:val="21"/>
              </w:rPr>
              <w:t>Сокращенное</w:t>
            </w:r>
            <w:r w:rsidR="0097653F" w:rsidRPr="00C72F4B">
              <w:rPr>
                <w:sz w:val="21"/>
                <w:szCs w:val="21"/>
                <w:lang w:val="en-US"/>
              </w:rPr>
              <w:t xml:space="preserve"> </w:t>
            </w:r>
            <w:r w:rsidR="0097653F" w:rsidRPr="00C72F4B">
              <w:rPr>
                <w:sz w:val="21"/>
                <w:szCs w:val="21"/>
              </w:rPr>
              <w:t>фирменное наименование Общества</w:t>
            </w:r>
            <w:r w:rsidRPr="00C72F4B">
              <w:rPr>
                <w:sz w:val="21"/>
                <w:szCs w:val="21"/>
              </w:rPr>
              <w:t>:</w:t>
            </w:r>
          </w:p>
        </w:tc>
      </w:tr>
      <w:tr w:rsidR="00982B21" w:rsidRPr="00560B5E" w:rsidTr="0097653F">
        <w:trPr>
          <w:trHeight w:val="129"/>
        </w:trPr>
        <w:tc>
          <w:tcPr>
            <w:tcW w:w="993" w:type="dxa"/>
            <w:shd w:val="clear" w:color="auto" w:fill="auto"/>
          </w:tcPr>
          <w:p w:rsidR="00982B21" w:rsidRPr="00560B5E" w:rsidRDefault="00982B21"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p>
        </w:tc>
        <w:tc>
          <w:tcPr>
            <w:tcW w:w="567" w:type="dxa"/>
            <w:shd w:val="clear" w:color="auto" w:fill="auto"/>
          </w:tcPr>
          <w:p w:rsidR="00982B21" w:rsidRPr="00560B5E" w:rsidRDefault="0097653F"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lang w:val="en-US"/>
              </w:rPr>
            </w:pPr>
            <w:r>
              <w:rPr>
                <w:sz w:val="21"/>
                <w:szCs w:val="21"/>
                <w:lang w:val="en-US"/>
              </w:rPr>
              <w:t>(i</w:t>
            </w:r>
            <w:r w:rsidR="00982B21" w:rsidRPr="00560B5E">
              <w:rPr>
                <w:sz w:val="21"/>
                <w:szCs w:val="21"/>
              </w:rPr>
              <w:t>)</w:t>
            </w:r>
          </w:p>
        </w:tc>
        <w:tc>
          <w:tcPr>
            <w:tcW w:w="2268" w:type="dxa"/>
            <w:shd w:val="clear" w:color="auto" w:fill="auto"/>
          </w:tcPr>
          <w:p w:rsidR="00982B21" w:rsidRPr="00560B5E" w:rsidRDefault="00300C3C" w:rsidP="00982B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Pr>
                <w:sz w:val="21"/>
                <w:szCs w:val="21"/>
              </w:rPr>
              <w:t>на русском языке:</w:t>
            </w:r>
          </w:p>
        </w:tc>
        <w:tc>
          <w:tcPr>
            <w:tcW w:w="5776" w:type="dxa"/>
            <w:gridSpan w:val="2"/>
            <w:shd w:val="clear" w:color="auto" w:fill="auto"/>
          </w:tcPr>
          <w:p w:rsidR="00982B21" w:rsidRPr="00C72F4B" w:rsidRDefault="00FE1B56" w:rsidP="00C429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C72F4B">
              <w:rPr>
                <w:b/>
                <w:sz w:val="21"/>
                <w:szCs w:val="21"/>
              </w:rPr>
              <w:t>ООО</w:t>
            </w:r>
            <w:r w:rsidR="00982B21" w:rsidRPr="00C72F4B">
              <w:rPr>
                <w:b/>
                <w:sz w:val="21"/>
                <w:szCs w:val="21"/>
              </w:rPr>
              <w:t xml:space="preserve"> </w:t>
            </w:r>
            <w:r w:rsidR="009F6182" w:rsidRPr="00C72F4B">
              <w:rPr>
                <w:b/>
                <w:sz w:val="21"/>
                <w:szCs w:val="21"/>
              </w:rPr>
              <w:t>«</w:t>
            </w:r>
            <w:r w:rsidR="00C42901" w:rsidRPr="00C72F4B">
              <w:rPr>
                <w:b/>
                <w:sz w:val="21"/>
                <w:szCs w:val="21"/>
              </w:rPr>
              <w:t>СКБТ</w:t>
            </w:r>
            <w:r w:rsidR="009F6182" w:rsidRPr="00C72F4B">
              <w:rPr>
                <w:b/>
                <w:sz w:val="21"/>
                <w:szCs w:val="21"/>
              </w:rPr>
              <w:t>»</w:t>
            </w:r>
          </w:p>
        </w:tc>
      </w:tr>
      <w:tr w:rsidR="00982B21" w:rsidRPr="00560B5E" w:rsidTr="0097653F">
        <w:trPr>
          <w:trHeight w:val="160"/>
        </w:trPr>
        <w:tc>
          <w:tcPr>
            <w:tcW w:w="993" w:type="dxa"/>
            <w:shd w:val="clear" w:color="auto" w:fill="auto"/>
          </w:tcPr>
          <w:p w:rsidR="00982B21" w:rsidRPr="00560B5E" w:rsidRDefault="00982B21"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p>
        </w:tc>
        <w:tc>
          <w:tcPr>
            <w:tcW w:w="567" w:type="dxa"/>
            <w:shd w:val="clear" w:color="auto" w:fill="auto"/>
          </w:tcPr>
          <w:p w:rsidR="00982B21" w:rsidRPr="00560B5E" w:rsidRDefault="0097653F"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Pr>
                <w:sz w:val="21"/>
                <w:szCs w:val="21"/>
                <w:lang w:val="en-US"/>
              </w:rPr>
              <w:t>(ii</w:t>
            </w:r>
            <w:r w:rsidR="00982B21" w:rsidRPr="00560B5E">
              <w:rPr>
                <w:sz w:val="21"/>
                <w:szCs w:val="21"/>
                <w:lang w:val="en-US"/>
              </w:rPr>
              <w:t>)</w:t>
            </w:r>
          </w:p>
        </w:tc>
        <w:tc>
          <w:tcPr>
            <w:tcW w:w="2268" w:type="dxa"/>
            <w:shd w:val="clear" w:color="auto" w:fill="auto"/>
          </w:tcPr>
          <w:p w:rsidR="00982B21" w:rsidRPr="00560B5E" w:rsidRDefault="00982B21" w:rsidP="00982B2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sz w:val="21"/>
                <w:szCs w:val="21"/>
              </w:rPr>
              <w:t xml:space="preserve">на английском языке: </w:t>
            </w:r>
          </w:p>
        </w:tc>
        <w:tc>
          <w:tcPr>
            <w:tcW w:w="5776" w:type="dxa"/>
            <w:gridSpan w:val="2"/>
            <w:shd w:val="clear" w:color="auto" w:fill="auto"/>
          </w:tcPr>
          <w:p w:rsidR="00982B21" w:rsidRPr="007F59F8" w:rsidRDefault="007F59F8" w:rsidP="002C4CF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Pr>
                <w:b/>
                <w:bCs/>
                <w:sz w:val="21"/>
                <w:szCs w:val="21"/>
                <w:lang w:val="en-US"/>
              </w:rPr>
              <w:t xml:space="preserve">LLC </w:t>
            </w:r>
            <w:r>
              <w:rPr>
                <w:b/>
                <w:bCs/>
                <w:sz w:val="21"/>
                <w:szCs w:val="21"/>
              </w:rPr>
              <w:t>«</w:t>
            </w:r>
            <w:r>
              <w:rPr>
                <w:b/>
                <w:bCs/>
                <w:sz w:val="21"/>
                <w:szCs w:val="21"/>
                <w:lang w:val="en-US"/>
              </w:rPr>
              <w:t>SKBT</w:t>
            </w:r>
            <w:r>
              <w:rPr>
                <w:b/>
                <w:bCs/>
                <w:sz w:val="21"/>
                <w:szCs w:val="21"/>
              </w:rPr>
              <w:t>»</w:t>
            </w:r>
          </w:p>
        </w:tc>
      </w:tr>
      <w:tr w:rsidR="00045F77" w:rsidRPr="00560B5E" w:rsidTr="005154D9">
        <w:trPr>
          <w:trHeight w:val="102"/>
        </w:trPr>
        <w:tc>
          <w:tcPr>
            <w:tcW w:w="993" w:type="dxa"/>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sz w:val="21"/>
                <w:szCs w:val="21"/>
              </w:rPr>
              <w:t>1.6</w:t>
            </w:r>
          </w:p>
        </w:tc>
        <w:tc>
          <w:tcPr>
            <w:tcW w:w="8611" w:type="dxa"/>
            <w:gridSpan w:val="4"/>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sz w:val="21"/>
                <w:szCs w:val="21"/>
                <w:u w:val="single"/>
              </w:rPr>
              <w:t>Сведения о месте нахождения</w:t>
            </w:r>
          </w:p>
        </w:tc>
      </w:tr>
      <w:tr w:rsidR="0014181E" w:rsidRPr="00560B5E" w:rsidTr="005154D9">
        <w:trPr>
          <w:trHeight w:val="66"/>
        </w:trPr>
        <w:tc>
          <w:tcPr>
            <w:tcW w:w="993" w:type="dxa"/>
            <w:shd w:val="clear" w:color="auto" w:fill="auto"/>
          </w:tcPr>
          <w:p w:rsidR="0014181E" w:rsidRPr="00560B5E" w:rsidRDefault="0014181E"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p>
        </w:tc>
        <w:tc>
          <w:tcPr>
            <w:tcW w:w="8611" w:type="dxa"/>
            <w:gridSpan w:val="4"/>
            <w:shd w:val="clear" w:color="auto" w:fill="auto"/>
          </w:tcPr>
          <w:p w:rsidR="0014181E" w:rsidRPr="00560B5E" w:rsidRDefault="0014181E" w:rsidP="00C4290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sz w:val="21"/>
                <w:szCs w:val="21"/>
              </w:rPr>
              <w:t>Место</w:t>
            </w:r>
            <w:r w:rsidR="001D0E7B" w:rsidRPr="00560B5E">
              <w:rPr>
                <w:sz w:val="21"/>
                <w:szCs w:val="21"/>
              </w:rPr>
              <w:t xml:space="preserve">м нахождения Общества является: </w:t>
            </w:r>
            <w:r w:rsidRPr="00560B5E">
              <w:rPr>
                <w:b/>
                <w:sz w:val="21"/>
                <w:szCs w:val="21"/>
              </w:rPr>
              <w:t xml:space="preserve">город </w:t>
            </w:r>
            <w:r w:rsidR="00C42901">
              <w:rPr>
                <w:b/>
                <w:sz w:val="21"/>
                <w:szCs w:val="21"/>
              </w:rPr>
              <w:t>Пенза</w:t>
            </w:r>
          </w:p>
        </w:tc>
      </w:tr>
      <w:tr w:rsidR="00045F77" w:rsidRPr="00560B5E" w:rsidTr="005154D9">
        <w:trPr>
          <w:trHeight w:val="122"/>
        </w:trPr>
        <w:tc>
          <w:tcPr>
            <w:tcW w:w="993" w:type="dxa"/>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sz w:val="21"/>
                <w:szCs w:val="21"/>
              </w:rPr>
              <w:t>1.7</w:t>
            </w:r>
          </w:p>
        </w:tc>
        <w:tc>
          <w:tcPr>
            <w:tcW w:w="8611" w:type="dxa"/>
            <w:gridSpan w:val="4"/>
            <w:shd w:val="clear" w:color="auto" w:fill="auto"/>
          </w:tcPr>
          <w:p w:rsidR="00045F77" w:rsidRPr="00560B5E" w:rsidRDefault="00045F77"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r w:rsidRPr="00560B5E">
              <w:rPr>
                <w:sz w:val="21"/>
                <w:szCs w:val="21"/>
                <w:u w:val="single"/>
              </w:rPr>
              <w:t>Филиалы и представительства</w:t>
            </w:r>
          </w:p>
        </w:tc>
      </w:tr>
      <w:tr w:rsidR="002D7046" w:rsidRPr="00560B5E" w:rsidTr="005154D9">
        <w:trPr>
          <w:trHeight w:val="284"/>
        </w:trPr>
        <w:tc>
          <w:tcPr>
            <w:tcW w:w="993" w:type="dxa"/>
            <w:shd w:val="clear" w:color="auto" w:fill="auto"/>
          </w:tcPr>
          <w:p w:rsidR="002D7046" w:rsidRPr="00560B5E" w:rsidRDefault="002D7046"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Cs/>
                <w:sz w:val="21"/>
                <w:szCs w:val="21"/>
              </w:rPr>
              <w:t>1.7.1</w:t>
            </w:r>
          </w:p>
        </w:tc>
        <w:tc>
          <w:tcPr>
            <w:tcW w:w="8611" w:type="dxa"/>
            <w:gridSpan w:val="4"/>
            <w:shd w:val="clear" w:color="auto" w:fill="auto"/>
          </w:tcPr>
          <w:p w:rsidR="002D7046" w:rsidRPr="00560B5E" w:rsidRDefault="002D7046"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sz w:val="21"/>
                <w:szCs w:val="21"/>
              </w:rPr>
              <w:t>Общество может создавать филиалы и открывать представительства в соответствии с действующим законодательством Рос</w:t>
            </w:r>
            <w:r w:rsidR="00D03718" w:rsidRPr="00560B5E">
              <w:rPr>
                <w:sz w:val="21"/>
                <w:szCs w:val="21"/>
              </w:rPr>
              <w:t>сийской Федерации и настоящим Ус</w:t>
            </w:r>
            <w:r w:rsidRPr="00560B5E">
              <w:rPr>
                <w:sz w:val="21"/>
                <w:szCs w:val="21"/>
              </w:rPr>
              <w:t>тавом.</w:t>
            </w:r>
          </w:p>
        </w:tc>
      </w:tr>
      <w:tr w:rsidR="002D7046" w:rsidRPr="00560B5E" w:rsidTr="005154D9">
        <w:trPr>
          <w:trHeight w:val="284"/>
        </w:trPr>
        <w:tc>
          <w:tcPr>
            <w:tcW w:w="993" w:type="dxa"/>
            <w:shd w:val="clear" w:color="auto" w:fill="auto"/>
          </w:tcPr>
          <w:p w:rsidR="002D7046" w:rsidRPr="00560B5E" w:rsidRDefault="002D7046"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Cs/>
                <w:sz w:val="21"/>
                <w:szCs w:val="21"/>
              </w:rPr>
              <w:t>1.7.2</w:t>
            </w:r>
          </w:p>
        </w:tc>
        <w:tc>
          <w:tcPr>
            <w:tcW w:w="8611" w:type="dxa"/>
            <w:gridSpan w:val="4"/>
            <w:shd w:val="clear" w:color="auto" w:fill="auto"/>
          </w:tcPr>
          <w:p w:rsidR="002D7046" w:rsidRPr="00560B5E" w:rsidRDefault="00EE7F09" w:rsidP="004E013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EE7F09">
              <w:rPr>
                <w:sz w:val="21"/>
                <w:szCs w:val="21"/>
              </w:rPr>
              <w:t xml:space="preserve">Представительства и филиалы </w:t>
            </w:r>
            <w:r>
              <w:rPr>
                <w:sz w:val="21"/>
                <w:szCs w:val="21"/>
              </w:rPr>
              <w:t xml:space="preserve">Общества (если они имеются) </w:t>
            </w:r>
            <w:r w:rsidRPr="00EE7F09">
              <w:rPr>
                <w:sz w:val="21"/>
                <w:szCs w:val="21"/>
              </w:rPr>
              <w:t>должны быть указаны в едином государственном реестре юридических лиц.</w:t>
            </w:r>
          </w:p>
        </w:tc>
      </w:tr>
      <w:tr w:rsidR="00BB1C84" w:rsidRPr="00560B5E" w:rsidTr="005154D9">
        <w:trPr>
          <w:trHeight w:val="139"/>
        </w:trPr>
        <w:tc>
          <w:tcPr>
            <w:tcW w:w="993" w:type="dxa"/>
            <w:shd w:val="clear" w:color="auto" w:fill="auto"/>
          </w:tcPr>
          <w:p w:rsidR="00BB1C84" w:rsidRPr="00560B5E" w:rsidRDefault="00BB1C84" w:rsidP="005A068F">
            <w:pPr>
              <w:rPr>
                <w:sz w:val="21"/>
                <w:szCs w:val="21"/>
              </w:rPr>
            </w:pPr>
          </w:p>
        </w:tc>
        <w:tc>
          <w:tcPr>
            <w:tcW w:w="8611" w:type="dxa"/>
            <w:gridSpan w:val="4"/>
            <w:shd w:val="clear" w:color="auto" w:fill="auto"/>
          </w:tcPr>
          <w:p w:rsidR="00BB1C84" w:rsidRPr="00560B5E" w:rsidRDefault="00BB1C84" w:rsidP="005A068F">
            <w:pPr>
              <w:rPr>
                <w:bCs/>
                <w:sz w:val="21"/>
                <w:szCs w:val="21"/>
              </w:rPr>
            </w:pPr>
          </w:p>
        </w:tc>
      </w:tr>
      <w:tr w:rsidR="00BB1C84" w:rsidRPr="00560B5E" w:rsidTr="005154D9">
        <w:trPr>
          <w:trHeight w:val="51"/>
        </w:trPr>
        <w:tc>
          <w:tcPr>
            <w:tcW w:w="993" w:type="dxa"/>
            <w:shd w:val="clear" w:color="auto" w:fill="auto"/>
          </w:tcPr>
          <w:p w:rsidR="00BB1C84" w:rsidRPr="00560B5E" w:rsidRDefault="00BB1C84"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lang w:val="en-US"/>
              </w:rPr>
            </w:pPr>
            <w:r w:rsidRPr="00560B5E">
              <w:rPr>
                <w:b/>
                <w:sz w:val="21"/>
                <w:szCs w:val="21"/>
              </w:rPr>
              <w:t>2</w:t>
            </w:r>
          </w:p>
        </w:tc>
        <w:tc>
          <w:tcPr>
            <w:tcW w:w="8611" w:type="dxa"/>
            <w:gridSpan w:val="4"/>
            <w:shd w:val="clear" w:color="auto" w:fill="auto"/>
          </w:tcPr>
          <w:p w:rsidR="00BB1C84" w:rsidRPr="00560B5E" w:rsidRDefault="00BB1C84"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r w:rsidRPr="00560B5E">
              <w:rPr>
                <w:b/>
                <w:bCs/>
                <w:sz w:val="21"/>
                <w:szCs w:val="21"/>
              </w:rPr>
              <w:t>ЦЕЛЬ И ВИДЫ ДЕЯТЕЛЬНОСТИ ОБЩЕСТВА</w:t>
            </w:r>
          </w:p>
        </w:tc>
      </w:tr>
      <w:tr w:rsidR="00BB1C84" w:rsidRPr="00560B5E" w:rsidTr="005154D9">
        <w:trPr>
          <w:trHeight w:val="51"/>
        </w:trPr>
        <w:tc>
          <w:tcPr>
            <w:tcW w:w="993" w:type="dxa"/>
            <w:shd w:val="clear" w:color="auto" w:fill="auto"/>
          </w:tcPr>
          <w:p w:rsidR="00BB1C84" w:rsidRPr="00560B5E" w:rsidRDefault="00BB1C84"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lang w:val="en-US"/>
              </w:rPr>
            </w:pPr>
            <w:r w:rsidRPr="00560B5E">
              <w:rPr>
                <w:sz w:val="21"/>
                <w:szCs w:val="21"/>
              </w:rPr>
              <w:lastRenderedPageBreak/>
              <w:t>2.1</w:t>
            </w:r>
          </w:p>
        </w:tc>
        <w:tc>
          <w:tcPr>
            <w:tcW w:w="8611" w:type="dxa"/>
            <w:gridSpan w:val="4"/>
            <w:shd w:val="clear" w:color="auto" w:fill="auto"/>
          </w:tcPr>
          <w:p w:rsidR="00BB1C84" w:rsidRPr="00560B5E" w:rsidRDefault="00BB1C84"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r w:rsidRPr="00560B5E">
              <w:rPr>
                <w:sz w:val="21"/>
                <w:szCs w:val="21"/>
                <w:u w:val="single"/>
              </w:rPr>
              <w:t>Цель деятельности</w:t>
            </w:r>
          </w:p>
        </w:tc>
      </w:tr>
      <w:tr w:rsidR="00FC394A" w:rsidRPr="00560B5E" w:rsidTr="005154D9">
        <w:trPr>
          <w:trHeight w:val="284"/>
        </w:trPr>
        <w:tc>
          <w:tcPr>
            <w:tcW w:w="993" w:type="dxa"/>
            <w:shd w:val="clear" w:color="auto" w:fill="auto"/>
          </w:tcPr>
          <w:p w:rsidR="00FC394A" w:rsidRPr="00560B5E" w:rsidRDefault="00FC394A"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p>
        </w:tc>
        <w:tc>
          <w:tcPr>
            <w:tcW w:w="8611" w:type="dxa"/>
            <w:gridSpan w:val="4"/>
            <w:shd w:val="clear" w:color="auto" w:fill="auto"/>
          </w:tcPr>
          <w:p w:rsidR="00FC394A" w:rsidRPr="00560B5E" w:rsidRDefault="00FC394A"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sz w:val="21"/>
                <w:szCs w:val="21"/>
              </w:rPr>
              <w:t xml:space="preserve">Общество является коммерческой организацией, </w:t>
            </w:r>
            <w:r w:rsidRPr="00560B5E">
              <w:rPr>
                <w:color w:val="000000"/>
                <w:sz w:val="21"/>
                <w:szCs w:val="21"/>
              </w:rPr>
              <w:t>преследующей извлечение прибыли в качестве основной цели своей деятельности.</w:t>
            </w:r>
          </w:p>
        </w:tc>
      </w:tr>
      <w:tr w:rsidR="00BB1C84" w:rsidRPr="00560B5E" w:rsidTr="005154D9">
        <w:trPr>
          <w:trHeight w:val="151"/>
        </w:trPr>
        <w:tc>
          <w:tcPr>
            <w:tcW w:w="993" w:type="dxa"/>
            <w:shd w:val="clear" w:color="auto" w:fill="auto"/>
          </w:tcPr>
          <w:p w:rsidR="00BB1C84" w:rsidRPr="00560B5E" w:rsidRDefault="00BB1C84"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lang w:val="en-US"/>
              </w:rPr>
            </w:pPr>
            <w:r w:rsidRPr="00560B5E">
              <w:rPr>
                <w:sz w:val="21"/>
                <w:szCs w:val="21"/>
              </w:rPr>
              <w:t>2.2</w:t>
            </w:r>
          </w:p>
        </w:tc>
        <w:tc>
          <w:tcPr>
            <w:tcW w:w="8611" w:type="dxa"/>
            <w:gridSpan w:val="4"/>
            <w:shd w:val="clear" w:color="auto" w:fill="auto"/>
          </w:tcPr>
          <w:p w:rsidR="00BB1C84" w:rsidRPr="00560B5E" w:rsidRDefault="00A24485"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1"/>
                <w:szCs w:val="21"/>
              </w:rPr>
            </w:pPr>
            <w:r>
              <w:rPr>
                <w:sz w:val="21"/>
                <w:szCs w:val="21"/>
                <w:u w:val="single"/>
              </w:rPr>
              <w:t>Основные в</w:t>
            </w:r>
            <w:r w:rsidR="00B03D3E">
              <w:rPr>
                <w:sz w:val="21"/>
                <w:szCs w:val="21"/>
                <w:u w:val="single"/>
              </w:rPr>
              <w:t>иды деятельности</w:t>
            </w:r>
          </w:p>
        </w:tc>
      </w:tr>
      <w:tr w:rsidR="002D7046" w:rsidRPr="00560B5E" w:rsidTr="005154D9">
        <w:trPr>
          <w:trHeight w:val="284"/>
        </w:trPr>
        <w:tc>
          <w:tcPr>
            <w:tcW w:w="993" w:type="dxa"/>
            <w:shd w:val="clear" w:color="auto" w:fill="auto"/>
          </w:tcPr>
          <w:p w:rsidR="002D7046" w:rsidRPr="00560B5E" w:rsidRDefault="002D7046"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p>
        </w:tc>
        <w:tc>
          <w:tcPr>
            <w:tcW w:w="8611" w:type="dxa"/>
            <w:gridSpan w:val="4"/>
            <w:shd w:val="clear" w:color="auto" w:fill="auto"/>
          </w:tcPr>
          <w:p w:rsidR="002D7046" w:rsidRPr="00560B5E" w:rsidRDefault="00A24485" w:rsidP="00A53B5B">
            <w:pPr>
              <w:pStyle w:val="a5"/>
              <w:tabs>
                <w:tab w:val="left" w:pos="4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A24485">
              <w:rPr>
                <w:sz w:val="21"/>
                <w:szCs w:val="21"/>
              </w:rPr>
              <w:t>Для достижения цели, указанной в пункте 2.1 раздела 2 Устава, Общество осуществляет следующие основные, но не исключительно, виды деятельности:</w:t>
            </w:r>
          </w:p>
        </w:tc>
      </w:tr>
      <w:tr w:rsidR="0016620C" w:rsidRPr="00560B5E" w:rsidTr="007A1066">
        <w:trPr>
          <w:gridAfter w:val="1"/>
          <w:wAfter w:w="567" w:type="dxa"/>
          <w:trHeight w:val="108"/>
        </w:trPr>
        <w:tc>
          <w:tcPr>
            <w:tcW w:w="993" w:type="dxa"/>
            <w:shd w:val="clear" w:color="auto" w:fill="auto"/>
          </w:tcPr>
          <w:p w:rsidR="0016620C" w:rsidRPr="0016620C" w:rsidRDefault="0016620C"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16620C">
              <w:rPr>
                <w:bCs/>
                <w:sz w:val="21"/>
                <w:szCs w:val="21"/>
              </w:rPr>
              <w:t>2.2.1</w:t>
            </w:r>
          </w:p>
        </w:tc>
        <w:tc>
          <w:tcPr>
            <w:tcW w:w="8044" w:type="dxa"/>
            <w:gridSpan w:val="3"/>
            <w:shd w:val="clear" w:color="auto" w:fill="auto"/>
          </w:tcPr>
          <w:p w:rsidR="0016620C" w:rsidRPr="00C42901" w:rsidRDefault="00612E13" w:rsidP="00307D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highlight w:val="yellow"/>
              </w:rPr>
            </w:pPr>
            <w:r>
              <w:rPr>
                <w:sz w:val="21"/>
                <w:szCs w:val="21"/>
                <w:highlight w:val="yellow"/>
              </w:rPr>
              <w:t>п</w:t>
            </w:r>
            <w:r w:rsidR="00EB1471">
              <w:rPr>
                <w:sz w:val="21"/>
                <w:szCs w:val="21"/>
                <w:highlight w:val="yellow"/>
              </w:rPr>
              <w:t>роизводство турбин</w:t>
            </w:r>
            <w:r>
              <w:rPr>
                <w:sz w:val="21"/>
                <w:szCs w:val="21"/>
                <w:highlight w:val="yellow"/>
              </w:rPr>
              <w:t>;</w:t>
            </w:r>
          </w:p>
        </w:tc>
      </w:tr>
      <w:tr w:rsidR="0016620C" w:rsidRPr="00560B5E" w:rsidTr="007A1066">
        <w:trPr>
          <w:gridAfter w:val="1"/>
          <w:wAfter w:w="567" w:type="dxa"/>
          <w:trHeight w:val="108"/>
        </w:trPr>
        <w:tc>
          <w:tcPr>
            <w:tcW w:w="993" w:type="dxa"/>
            <w:shd w:val="clear" w:color="auto" w:fill="auto"/>
          </w:tcPr>
          <w:p w:rsidR="0016620C" w:rsidRPr="0016620C" w:rsidRDefault="0016620C"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Pr>
                <w:bCs/>
                <w:sz w:val="21"/>
                <w:szCs w:val="21"/>
              </w:rPr>
              <w:t>2.2.2</w:t>
            </w:r>
          </w:p>
        </w:tc>
        <w:tc>
          <w:tcPr>
            <w:tcW w:w="8044" w:type="dxa"/>
            <w:gridSpan w:val="3"/>
            <w:shd w:val="clear" w:color="auto" w:fill="auto"/>
          </w:tcPr>
          <w:p w:rsidR="0016620C" w:rsidRPr="00C42901" w:rsidRDefault="00612E13" w:rsidP="00307D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highlight w:val="yellow"/>
              </w:rPr>
            </w:pPr>
            <w:r>
              <w:rPr>
                <w:sz w:val="21"/>
                <w:szCs w:val="21"/>
                <w:highlight w:val="yellow"/>
              </w:rPr>
              <w:t>п</w:t>
            </w:r>
            <w:r w:rsidR="00EB1471">
              <w:rPr>
                <w:sz w:val="21"/>
                <w:szCs w:val="21"/>
                <w:highlight w:val="yellow"/>
              </w:rPr>
              <w:t>роизводство ядерных реакторов и их составных частей</w:t>
            </w:r>
            <w:r>
              <w:rPr>
                <w:sz w:val="21"/>
                <w:szCs w:val="21"/>
                <w:highlight w:val="yellow"/>
              </w:rPr>
              <w:t>;</w:t>
            </w:r>
          </w:p>
        </w:tc>
      </w:tr>
      <w:tr w:rsidR="0016620C" w:rsidRPr="00560B5E" w:rsidTr="007A1066">
        <w:trPr>
          <w:gridAfter w:val="1"/>
          <w:wAfter w:w="567" w:type="dxa"/>
          <w:trHeight w:val="66"/>
        </w:trPr>
        <w:tc>
          <w:tcPr>
            <w:tcW w:w="993" w:type="dxa"/>
            <w:shd w:val="clear" w:color="auto" w:fill="auto"/>
          </w:tcPr>
          <w:p w:rsidR="0016620C" w:rsidRPr="0016620C" w:rsidRDefault="0016620C"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Pr>
                <w:bCs/>
                <w:sz w:val="21"/>
                <w:szCs w:val="21"/>
              </w:rPr>
              <w:t>2.2.3</w:t>
            </w:r>
          </w:p>
        </w:tc>
        <w:tc>
          <w:tcPr>
            <w:tcW w:w="8044" w:type="dxa"/>
            <w:gridSpan w:val="3"/>
            <w:shd w:val="clear" w:color="auto" w:fill="auto"/>
          </w:tcPr>
          <w:p w:rsidR="0016620C" w:rsidRPr="00C42901" w:rsidRDefault="00612E13" w:rsidP="00307D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highlight w:val="yellow"/>
              </w:rPr>
            </w:pPr>
            <w:r>
              <w:rPr>
                <w:sz w:val="21"/>
                <w:szCs w:val="21"/>
                <w:highlight w:val="yellow"/>
              </w:rPr>
              <w:t>п</w:t>
            </w:r>
            <w:r w:rsidR="00EB1471">
              <w:rPr>
                <w:sz w:val="21"/>
                <w:szCs w:val="21"/>
                <w:highlight w:val="yellow"/>
              </w:rPr>
              <w:t>редоставление услуг по монтажу, ремонту и техническому обслуживанию двигателей и турбин</w:t>
            </w:r>
            <w:r>
              <w:rPr>
                <w:sz w:val="21"/>
                <w:szCs w:val="21"/>
                <w:highlight w:val="yellow"/>
              </w:rPr>
              <w:t>;</w:t>
            </w:r>
          </w:p>
        </w:tc>
      </w:tr>
      <w:tr w:rsidR="0016620C" w:rsidRPr="00560B5E" w:rsidTr="007A1066">
        <w:trPr>
          <w:gridAfter w:val="1"/>
          <w:wAfter w:w="567" w:type="dxa"/>
          <w:trHeight w:val="66"/>
        </w:trPr>
        <w:tc>
          <w:tcPr>
            <w:tcW w:w="993" w:type="dxa"/>
            <w:shd w:val="clear" w:color="auto" w:fill="auto"/>
          </w:tcPr>
          <w:p w:rsidR="0016620C" w:rsidRPr="0016620C" w:rsidRDefault="0016620C"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Pr>
                <w:bCs/>
                <w:sz w:val="21"/>
                <w:szCs w:val="21"/>
              </w:rPr>
              <w:t>2.2.4</w:t>
            </w:r>
          </w:p>
        </w:tc>
        <w:tc>
          <w:tcPr>
            <w:tcW w:w="8044" w:type="dxa"/>
            <w:gridSpan w:val="3"/>
            <w:shd w:val="clear" w:color="auto" w:fill="auto"/>
          </w:tcPr>
          <w:p w:rsidR="0016620C" w:rsidRPr="00C42901" w:rsidRDefault="00612E13" w:rsidP="00307D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highlight w:val="yellow"/>
              </w:rPr>
            </w:pPr>
            <w:r>
              <w:rPr>
                <w:sz w:val="21"/>
                <w:szCs w:val="21"/>
                <w:highlight w:val="yellow"/>
              </w:rPr>
              <w:t>п</w:t>
            </w:r>
            <w:r w:rsidR="00EB1471">
              <w:rPr>
                <w:sz w:val="21"/>
                <w:szCs w:val="21"/>
                <w:highlight w:val="yellow"/>
              </w:rPr>
              <w:t>роизводство корпусов подшипников и подшипников скольжения, зубчатых колес, зубчатых передач и элементов приводов</w:t>
            </w:r>
            <w:r>
              <w:rPr>
                <w:sz w:val="21"/>
                <w:szCs w:val="21"/>
                <w:highlight w:val="yellow"/>
              </w:rPr>
              <w:t>;</w:t>
            </w:r>
          </w:p>
        </w:tc>
      </w:tr>
      <w:tr w:rsidR="0016620C" w:rsidRPr="00560B5E" w:rsidTr="007A1066">
        <w:trPr>
          <w:gridAfter w:val="1"/>
          <w:wAfter w:w="567" w:type="dxa"/>
          <w:trHeight w:val="66"/>
        </w:trPr>
        <w:tc>
          <w:tcPr>
            <w:tcW w:w="993" w:type="dxa"/>
            <w:shd w:val="clear" w:color="auto" w:fill="auto"/>
          </w:tcPr>
          <w:p w:rsidR="0016620C" w:rsidRPr="0016620C" w:rsidRDefault="0016620C"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Pr>
                <w:bCs/>
                <w:sz w:val="21"/>
                <w:szCs w:val="21"/>
              </w:rPr>
              <w:t>2.2.5</w:t>
            </w:r>
          </w:p>
        </w:tc>
        <w:tc>
          <w:tcPr>
            <w:tcW w:w="8044" w:type="dxa"/>
            <w:gridSpan w:val="3"/>
            <w:shd w:val="clear" w:color="auto" w:fill="auto"/>
          </w:tcPr>
          <w:p w:rsidR="0016620C" w:rsidRPr="00C42901" w:rsidRDefault="00612E13" w:rsidP="00307D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highlight w:val="yellow"/>
              </w:rPr>
            </w:pPr>
            <w:r>
              <w:rPr>
                <w:sz w:val="21"/>
                <w:szCs w:val="21"/>
                <w:highlight w:val="yellow"/>
              </w:rPr>
              <w:t>оптовая торговля прочими машинами, приборами, оборудованием общепромышленного и специального назначения;</w:t>
            </w:r>
          </w:p>
        </w:tc>
      </w:tr>
      <w:tr w:rsidR="0016620C" w:rsidRPr="00560B5E" w:rsidTr="007A1066">
        <w:trPr>
          <w:gridAfter w:val="1"/>
          <w:wAfter w:w="567" w:type="dxa"/>
          <w:trHeight w:val="66"/>
        </w:trPr>
        <w:tc>
          <w:tcPr>
            <w:tcW w:w="993" w:type="dxa"/>
            <w:shd w:val="clear" w:color="auto" w:fill="auto"/>
          </w:tcPr>
          <w:p w:rsidR="0016620C" w:rsidRPr="0016620C" w:rsidRDefault="0016620C"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Pr>
                <w:bCs/>
                <w:sz w:val="21"/>
                <w:szCs w:val="21"/>
              </w:rPr>
              <w:t>2.2.6</w:t>
            </w:r>
          </w:p>
        </w:tc>
        <w:tc>
          <w:tcPr>
            <w:tcW w:w="8044" w:type="dxa"/>
            <w:gridSpan w:val="3"/>
            <w:shd w:val="clear" w:color="auto" w:fill="auto"/>
          </w:tcPr>
          <w:p w:rsidR="0016620C" w:rsidRPr="00C42901" w:rsidRDefault="00612E13" w:rsidP="00307D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highlight w:val="yellow"/>
              </w:rPr>
            </w:pPr>
            <w:r>
              <w:rPr>
                <w:sz w:val="21"/>
                <w:szCs w:val="21"/>
                <w:highlight w:val="yellow"/>
              </w:rPr>
              <w:t>научные исследования и разработки в области естественных и технических наук;</w:t>
            </w:r>
          </w:p>
        </w:tc>
      </w:tr>
      <w:tr w:rsidR="0016620C" w:rsidRPr="00560B5E" w:rsidTr="007A1066">
        <w:trPr>
          <w:gridAfter w:val="1"/>
          <w:wAfter w:w="567" w:type="dxa"/>
          <w:trHeight w:val="66"/>
        </w:trPr>
        <w:tc>
          <w:tcPr>
            <w:tcW w:w="993" w:type="dxa"/>
            <w:shd w:val="clear" w:color="auto" w:fill="auto"/>
          </w:tcPr>
          <w:p w:rsidR="0016620C" w:rsidRPr="0016620C" w:rsidRDefault="0016620C"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Pr>
                <w:bCs/>
                <w:sz w:val="21"/>
                <w:szCs w:val="21"/>
              </w:rPr>
              <w:t>2.2.7</w:t>
            </w:r>
          </w:p>
        </w:tc>
        <w:tc>
          <w:tcPr>
            <w:tcW w:w="8044" w:type="dxa"/>
            <w:gridSpan w:val="3"/>
            <w:shd w:val="clear" w:color="auto" w:fill="auto"/>
          </w:tcPr>
          <w:p w:rsidR="0016620C" w:rsidRPr="00C42901" w:rsidRDefault="00612E13" w:rsidP="00307D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highlight w:val="yellow"/>
              </w:rPr>
            </w:pPr>
            <w:r>
              <w:rPr>
                <w:sz w:val="21"/>
                <w:szCs w:val="21"/>
                <w:highlight w:val="yellow"/>
              </w:rPr>
              <w:t>исследование конъюнктуры рынка.</w:t>
            </w:r>
          </w:p>
        </w:tc>
      </w:tr>
      <w:tr w:rsidR="00A24485" w:rsidRPr="00560B5E" w:rsidTr="007A1066">
        <w:trPr>
          <w:gridAfter w:val="1"/>
          <w:wAfter w:w="567" w:type="dxa"/>
          <w:trHeight w:val="134"/>
        </w:trPr>
        <w:tc>
          <w:tcPr>
            <w:tcW w:w="993" w:type="dxa"/>
            <w:shd w:val="clear" w:color="auto" w:fill="auto"/>
          </w:tcPr>
          <w:p w:rsidR="00A24485" w:rsidRDefault="00A24485"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Pr>
                <w:bCs/>
                <w:sz w:val="21"/>
                <w:szCs w:val="21"/>
              </w:rPr>
              <w:t>2.3</w:t>
            </w:r>
          </w:p>
        </w:tc>
        <w:tc>
          <w:tcPr>
            <w:tcW w:w="8044" w:type="dxa"/>
            <w:gridSpan w:val="3"/>
            <w:shd w:val="clear" w:color="auto" w:fill="auto"/>
          </w:tcPr>
          <w:p w:rsidR="00A24485" w:rsidRPr="00A24485" w:rsidRDefault="00A24485" w:rsidP="00307D8C">
            <w:pPr>
              <w:pStyle w:val="ConsPlusNonformat"/>
              <w:jc w:val="both"/>
              <w:rPr>
                <w:rFonts w:ascii="Times New Roman" w:hAnsi="Times New Roman" w:cs="Times New Roman"/>
                <w:sz w:val="21"/>
                <w:szCs w:val="21"/>
                <w:u w:val="single"/>
              </w:rPr>
            </w:pPr>
            <w:r w:rsidRPr="00A24485">
              <w:rPr>
                <w:rFonts w:ascii="Times New Roman" w:hAnsi="Times New Roman" w:cs="Times New Roman"/>
                <w:sz w:val="21"/>
                <w:szCs w:val="21"/>
                <w:u w:val="single"/>
              </w:rPr>
              <w:t>Иные виды деятельности</w:t>
            </w:r>
          </w:p>
        </w:tc>
      </w:tr>
      <w:tr w:rsidR="00A24485" w:rsidRPr="00560B5E" w:rsidTr="007A1066">
        <w:trPr>
          <w:gridAfter w:val="1"/>
          <w:wAfter w:w="567" w:type="dxa"/>
          <w:trHeight w:val="134"/>
        </w:trPr>
        <w:tc>
          <w:tcPr>
            <w:tcW w:w="993" w:type="dxa"/>
            <w:shd w:val="clear" w:color="auto" w:fill="auto"/>
          </w:tcPr>
          <w:p w:rsidR="00A24485" w:rsidRDefault="00A24485"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p>
        </w:tc>
        <w:tc>
          <w:tcPr>
            <w:tcW w:w="8044" w:type="dxa"/>
            <w:gridSpan w:val="3"/>
            <w:shd w:val="clear" w:color="auto" w:fill="auto"/>
          </w:tcPr>
          <w:p w:rsidR="00A24485" w:rsidRPr="00560B5E" w:rsidRDefault="00A24485" w:rsidP="00307D8C">
            <w:pPr>
              <w:pStyle w:val="ConsPlusNonformat"/>
              <w:jc w:val="both"/>
              <w:rPr>
                <w:rFonts w:ascii="Times New Roman" w:hAnsi="Times New Roman" w:cs="Times New Roman"/>
                <w:sz w:val="21"/>
                <w:szCs w:val="21"/>
              </w:rPr>
            </w:pPr>
            <w:r w:rsidRPr="00A24485">
              <w:rPr>
                <w:rFonts w:ascii="Times New Roman" w:hAnsi="Times New Roman" w:cs="Times New Roman"/>
                <w:sz w:val="21"/>
                <w:szCs w:val="21"/>
              </w:rPr>
              <w:t>Общество также вправе осуществлять любые иные виды деятельности, не запрещенные действующим законодательством Российской Федерации.</w:t>
            </w:r>
          </w:p>
        </w:tc>
      </w:tr>
      <w:tr w:rsidR="002D7046" w:rsidRPr="00560B5E" w:rsidTr="005154D9">
        <w:trPr>
          <w:trHeight w:val="284"/>
        </w:trPr>
        <w:tc>
          <w:tcPr>
            <w:tcW w:w="993" w:type="dxa"/>
            <w:shd w:val="clear" w:color="auto" w:fill="auto"/>
          </w:tcPr>
          <w:p w:rsidR="002D7046" w:rsidRPr="00560B5E" w:rsidRDefault="00A24485"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Pr>
                <w:bCs/>
                <w:sz w:val="21"/>
                <w:szCs w:val="21"/>
              </w:rPr>
              <w:t>2.4</w:t>
            </w:r>
          </w:p>
        </w:tc>
        <w:tc>
          <w:tcPr>
            <w:tcW w:w="8611" w:type="dxa"/>
            <w:gridSpan w:val="4"/>
            <w:shd w:val="clear" w:color="auto" w:fill="auto"/>
          </w:tcPr>
          <w:p w:rsidR="002D7046" w:rsidRPr="00560B5E" w:rsidRDefault="0067459A"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u w:val="single"/>
              </w:rPr>
            </w:pPr>
            <w:r>
              <w:rPr>
                <w:sz w:val="21"/>
                <w:szCs w:val="21"/>
                <w:u w:val="single"/>
              </w:rPr>
              <w:t>Лицензирование отдельных видов деятельности</w:t>
            </w:r>
          </w:p>
        </w:tc>
      </w:tr>
      <w:tr w:rsidR="0016620C" w:rsidRPr="00560B5E" w:rsidTr="005154D9">
        <w:trPr>
          <w:trHeight w:val="284"/>
        </w:trPr>
        <w:tc>
          <w:tcPr>
            <w:tcW w:w="993" w:type="dxa"/>
            <w:shd w:val="clear" w:color="auto" w:fill="auto"/>
          </w:tcPr>
          <w:p w:rsidR="0016620C" w:rsidRDefault="0016620C"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p>
        </w:tc>
        <w:tc>
          <w:tcPr>
            <w:tcW w:w="8611" w:type="dxa"/>
            <w:gridSpan w:val="4"/>
            <w:shd w:val="clear" w:color="auto" w:fill="auto"/>
          </w:tcPr>
          <w:p w:rsidR="0016620C" w:rsidRPr="00560B5E" w:rsidRDefault="0067459A" w:rsidP="005A06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67459A">
              <w:rPr>
                <w:sz w:val="21"/>
                <w:szCs w:val="21"/>
              </w:rPr>
              <w:t>Для осуществления видов деятельности, подлежащих лицензированию, Общество получает лицензию в установленном законодательством Российской Федерации порядке. Если условиями предоставления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лицензии вправе осуществлять только виды деятельности, предусмотренные лицензией, и сопутствующие виды деятельности.</w:t>
            </w:r>
          </w:p>
        </w:tc>
      </w:tr>
      <w:tr w:rsidR="00E0798A" w:rsidRPr="00560B5E" w:rsidTr="0067459A">
        <w:trPr>
          <w:trHeight w:val="66"/>
        </w:trPr>
        <w:tc>
          <w:tcPr>
            <w:tcW w:w="993" w:type="dxa"/>
            <w:shd w:val="clear" w:color="auto" w:fill="auto"/>
          </w:tcPr>
          <w:p w:rsidR="00E0798A" w:rsidRPr="00560B5E" w:rsidRDefault="00E0798A" w:rsidP="005A068F">
            <w:pPr>
              <w:rPr>
                <w:sz w:val="21"/>
                <w:szCs w:val="21"/>
              </w:rPr>
            </w:pPr>
          </w:p>
        </w:tc>
        <w:tc>
          <w:tcPr>
            <w:tcW w:w="8611" w:type="dxa"/>
            <w:gridSpan w:val="4"/>
            <w:shd w:val="clear" w:color="auto" w:fill="auto"/>
          </w:tcPr>
          <w:p w:rsidR="00E27019" w:rsidRPr="00560B5E" w:rsidRDefault="00E27019" w:rsidP="005A068F">
            <w:pPr>
              <w:rPr>
                <w:sz w:val="21"/>
                <w:szCs w:val="21"/>
              </w:rPr>
            </w:pPr>
          </w:p>
        </w:tc>
      </w:tr>
      <w:tr w:rsidR="00742758" w:rsidRPr="00560B5E" w:rsidTr="005154D9">
        <w:trPr>
          <w:trHeight w:val="147"/>
        </w:trPr>
        <w:tc>
          <w:tcPr>
            <w:tcW w:w="993" w:type="dxa"/>
            <w:shd w:val="clear" w:color="auto" w:fill="auto"/>
          </w:tcPr>
          <w:p w:rsidR="00742758" w:rsidRPr="00560B5E" w:rsidRDefault="00F82995" w:rsidP="005A068F">
            <w:pPr>
              <w:rPr>
                <w:b/>
                <w:sz w:val="21"/>
                <w:szCs w:val="21"/>
                <w:lang w:val="en-US"/>
              </w:rPr>
            </w:pPr>
            <w:r w:rsidRPr="00560B5E">
              <w:rPr>
                <w:b/>
                <w:sz w:val="21"/>
                <w:szCs w:val="21"/>
                <w:lang w:val="en-US"/>
              </w:rPr>
              <w:t>3</w:t>
            </w:r>
          </w:p>
        </w:tc>
        <w:tc>
          <w:tcPr>
            <w:tcW w:w="8611" w:type="dxa"/>
            <w:gridSpan w:val="4"/>
            <w:shd w:val="clear" w:color="auto" w:fill="auto"/>
          </w:tcPr>
          <w:p w:rsidR="00742758" w:rsidRPr="00560B5E" w:rsidRDefault="00F82995" w:rsidP="001655A2">
            <w:pPr>
              <w:rPr>
                <w:b/>
                <w:sz w:val="21"/>
                <w:szCs w:val="21"/>
              </w:rPr>
            </w:pPr>
            <w:r w:rsidRPr="00560B5E">
              <w:rPr>
                <w:b/>
                <w:sz w:val="21"/>
                <w:szCs w:val="21"/>
              </w:rPr>
              <w:t>ПРАВА И ОБЯЗАННОСТИ УЧАСТНИК</w:t>
            </w:r>
            <w:r w:rsidR="001655A2" w:rsidRPr="00560B5E">
              <w:rPr>
                <w:b/>
                <w:sz w:val="21"/>
                <w:szCs w:val="21"/>
              </w:rPr>
              <w:t>А</w:t>
            </w:r>
            <w:r w:rsidR="00EB79D2" w:rsidRPr="00560B5E">
              <w:rPr>
                <w:b/>
                <w:sz w:val="21"/>
                <w:szCs w:val="21"/>
              </w:rPr>
              <w:t xml:space="preserve"> ОБЩЕСТВА</w:t>
            </w:r>
          </w:p>
        </w:tc>
      </w:tr>
      <w:tr w:rsidR="00742758" w:rsidRPr="00560B5E" w:rsidTr="005154D9">
        <w:trPr>
          <w:trHeight w:val="154"/>
        </w:trPr>
        <w:tc>
          <w:tcPr>
            <w:tcW w:w="993" w:type="dxa"/>
            <w:shd w:val="clear" w:color="auto" w:fill="auto"/>
          </w:tcPr>
          <w:p w:rsidR="00742758" w:rsidRPr="00560B5E" w:rsidRDefault="009721B5" w:rsidP="005A068F">
            <w:pPr>
              <w:rPr>
                <w:sz w:val="21"/>
                <w:szCs w:val="21"/>
              </w:rPr>
            </w:pPr>
            <w:r w:rsidRPr="00560B5E">
              <w:rPr>
                <w:sz w:val="21"/>
                <w:szCs w:val="21"/>
              </w:rPr>
              <w:t>3.1</w:t>
            </w:r>
          </w:p>
        </w:tc>
        <w:tc>
          <w:tcPr>
            <w:tcW w:w="8611" w:type="dxa"/>
            <w:gridSpan w:val="4"/>
            <w:shd w:val="clear" w:color="auto" w:fill="auto"/>
          </w:tcPr>
          <w:p w:rsidR="00742758" w:rsidRPr="00560B5E" w:rsidRDefault="001655A2" w:rsidP="005A068F">
            <w:pPr>
              <w:rPr>
                <w:sz w:val="21"/>
                <w:szCs w:val="21"/>
                <w:u w:val="single"/>
              </w:rPr>
            </w:pPr>
            <w:r w:rsidRPr="00560B5E">
              <w:rPr>
                <w:sz w:val="21"/>
                <w:szCs w:val="21"/>
                <w:u w:val="single"/>
              </w:rPr>
              <w:t>Участник</w:t>
            </w:r>
            <w:r w:rsidR="002E7753" w:rsidRPr="00560B5E">
              <w:rPr>
                <w:sz w:val="21"/>
                <w:szCs w:val="21"/>
                <w:u w:val="single"/>
              </w:rPr>
              <w:t xml:space="preserve"> Общества вправе:</w:t>
            </w:r>
          </w:p>
        </w:tc>
      </w:tr>
      <w:tr w:rsidR="00742758" w:rsidRPr="00560B5E" w:rsidTr="005154D9">
        <w:trPr>
          <w:trHeight w:val="284"/>
        </w:trPr>
        <w:tc>
          <w:tcPr>
            <w:tcW w:w="993" w:type="dxa"/>
            <w:shd w:val="clear" w:color="auto" w:fill="auto"/>
          </w:tcPr>
          <w:p w:rsidR="00742758" w:rsidRPr="00560B5E" w:rsidRDefault="009721B5" w:rsidP="005A068F">
            <w:pPr>
              <w:rPr>
                <w:sz w:val="21"/>
                <w:szCs w:val="21"/>
              </w:rPr>
            </w:pPr>
            <w:r w:rsidRPr="00560B5E">
              <w:rPr>
                <w:sz w:val="21"/>
                <w:szCs w:val="21"/>
              </w:rPr>
              <w:t>3.1.1</w:t>
            </w:r>
          </w:p>
        </w:tc>
        <w:tc>
          <w:tcPr>
            <w:tcW w:w="8611" w:type="dxa"/>
            <w:gridSpan w:val="4"/>
            <w:shd w:val="clear" w:color="auto" w:fill="auto"/>
          </w:tcPr>
          <w:p w:rsidR="00742758" w:rsidRPr="00560B5E" w:rsidRDefault="009721B5" w:rsidP="00BB1F96">
            <w:pPr>
              <w:jc w:val="both"/>
              <w:rPr>
                <w:sz w:val="21"/>
                <w:szCs w:val="21"/>
              </w:rPr>
            </w:pPr>
            <w:r w:rsidRPr="00560B5E">
              <w:rPr>
                <w:sz w:val="21"/>
                <w:szCs w:val="21"/>
              </w:rPr>
              <w:t xml:space="preserve">участвовать в управлении делами Общества в порядке, установленном </w:t>
            </w:r>
            <w:r w:rsidR="00BB1F96" w:rsidRPr="00560B5E">
              <w:rPr>
                <w:sz w:val="21"/>
                <w:szCs w:val="21"/>
              </w:rPr>
              <w:t>ФЗ «Об ООО»</w:t>
            </w:r>
            <w:r w:rsidRPr="00560B5E">
              <w:rPr>
                <w:sz w:val="21"/>
                <w:szCs w:val="21"/>
              </w:rPr>
              <w:t xml:space="preserve"> и настоящим Уставом;</w:t>
            </w:r>
          </w:p>
        </w:tc>
      </w:tr>
      <w:tr w:rsidR="00742758" w:rsidRPr="00560B5E" w:rsidTr="005154D9">
        <w:trPr>
          <w:trHeight w:val="302"/>
        </w:trPr>
        <w:tc>
          <w:tcPr>
            <w:tcW w:w="993" w:type="dxa"/>
            <w:shd w:val="clear" w:color="auto" w:fill="auto"/>
          </w:tcPr>
          <w:p w:rsidR="00742758" w:rsidRPr="00560B5E" w:rsidRDefault="009721B5" w:rsidP="005A068F">
            <w:pPr>
              <w:rPr>
                <w:sz w:val="21"/>
                <w:szCs w:val="21"/>
              </w:rPr>
            </w:pPr>
            <w:r w:rsidRPr="00560B5E">
              <w:rPr>
                <w:sz w:val="21"/>
                <w:szCs w:val="21"/>
              </w:rPr>
              <w:t>3.1.2</w:t>
            </w:r>
          </w:p>
        </w:tc>
        <w:tc>
          <w:tcPr>
            <w:tcW w:w="8611" w:type="dxa"/>
            <w:gridSpan w:val="4"/>
            <w:shd w:val="clear" w:color="auto" w:fill="auto"/>
          </w:tcPr>
          <w:p w:rsidR="00742758" w:rsidRPr="00560B5E" w:rsidRDefault="009721B5" w:rsidP="009721B5">
            <w:pPr>
              <w:jc w:val="both"/>
              <w:rPr>
                <w:sz w:val="21"/>
                <w:szCs w:val="21"/>
              </w:rPr>
            </w:pPr>
            <w:r w:rsidRPr="00560B5E">
              <w:rPr>
                <w:sz w:val="21"/>
                <w:szCs w:val="21"/>
              </w:rPr>
              <w:t>получать информацию о деятельности Общества и знакомиться с его бухгалтерскими книгами и иной документацией в установленном настоящим Уставом порядке;</w:t>
            </w:r>
          </w:p>
        </w:tc>
      </w:tr>
      <w:tr w:rsidR="00742758" w:rsidRPr="00560B5E" w:rsidTr="005154D9">
        <w:trPr>
          <w:trHeight w:val="167"/>
        </w:trPr>
        <w:tc>
          <w:tcPr>
            <w:tcW w:w="993" w:type="dxa"/>
            <w:shd w:val="clear" w:color="auto" w:fill="auto"/>
          </w:tcPr>
          <w:p w:rsidR="00742758" w:rsidRPr="00560B5E" w:rsidRDefault="009721B5" w:rsidP="005A068F">
            <w:pPr>
              <w:rPr>
                <w:sz w:val="21"/>
                <w:szCs w:val="21"/>
              </w:rPr>
            </w:pPr>
            <w:r w:rsidRPr="00560B5E">
              <w:rPr>
                <w:sz w:val="21"/>
                <w:szCs w:val="21"/>
              </w:rPr>
              <w:t>3.1.3</w:t>
            </w:r>
          </w:p>
        </w:tc>
        <w:tc>
          <w:tcPr>
            <w:tcW w:w="8611" w:type="dxa"/>
            <w:gridSpan w:val="4"/>
            <w:shd w:val="clear" w:color="auto" w:fill="auto"/>
          </w:tcPr>
          <w:p w:rsidR="00742758" w:rsidRPr="00560B5E" w:rsidRDefault="009721B5" w:rsidP="003A2EC7">
            <w:pPr>
              <w:jc w:val="both"/>
              <w:rPr>
                <w:sz w:val="21"/>
                <w:szCs w:val="21"/>
              </w:rPr>
            </w:pPr>
            <w:r w:rsidRPr="00560B5E">
              <w:rPr>
                <w:sz w:val="21"/>
                <w:szCs w:val="21"/>
              </w:rPr>
              <w:t>распредел</w:t>
            </w:r>
            <w:r w:rsidR="003A2EC7" w:rsidRPr="00560B5E">
              <w:rPr>
                <w:sz w:val="21"/>
                <w:szCs w:val="21"/>
              </w:rPr>
              <w:t>ять прибыль</w:t>
            </w:r>
            <w:r w:rsidR="005B205B" w:rsidRPr="00560B5E">
              <w:rPr>
                <w:sz w:val="21"/>
                <w:szCs w:val="21"/>
              </w:rPr>
              <w:t xml:space="preserve"> Общества</w:t>
            </w:r>
            <w:r w:rsidRPr="00560B5E">
              <w:rPr>
                <w:sz w:val="21"/>
                <w:szCs w:val="21"/>
              </w:rPr>
              <w:t>;</w:t>
            </w:r>
          </w:p>
        </w:tc>
      </w:tr>
      <w:tr w:rsidR="008B1198" w:rsidRPr="00560B5E" w:rsidTr="005154D9">
        <w:trPr>
          <w:trHeight w:val="167"/>
        </w:trPr>
        <w:tc>
          <w:tcPr>
            <w:tcW w:w="993" w:type="dxa"/>
            <w:shd w:val="clear" w:color="auto" w:fill="auto"/>
          </w:tcPr>
          <w:p w:rsidR="008B1198" w:rsidRPr="00560B5E" w:rsidRDefault="00D52B22" w:rsidP="005A068F">
            <w:pPr>
              <w:rPr>
                <w:sz w:val="21"/>
                <w:szCs w:val="21"/>
              </w:rPr>
            </w:pPr>
            <w:r w:rsidRPr="00560B5E">
              <w:rPr>
                <w:sz w:val="21"/>
                <w:szCs w:val="21"/>
              </w:rPr>
              <w:t>3.1.4</w:t>
            </w:r>
          </w:p>
        </w:tc>
        <w:tc>
          <w:tcPr>
            <w:tcW w:w="8611" w:type="dxa"/>
            <w:gridSpan w:val="4"/>
            <w:shd w:val="clear" w:color="auto" w:fill="auto"/>
          </w:tcPr>
          <w:p w:rsidR="008B1198" w:rsidRPr="00560B5E" w:rsidRDefault="008B1198" w:rsidP="008B1198">
            <w:pPr>
              <w:jc w:val="both"/>
              <w:rPr>
                <w:sz w:val="21"/>
                <w:szCs w:val="21"/>
              </w:rPr>
            </w:pPr>
            <w:r w:rsidRPr="00560B5E">
              <w:rPr>
                <w:sz w:val="21"/>
                <w:szCs w:val="21"/>
              </w:rPr>
              <w:t>единолично принимать решения по вопросам, относящимся к компетенции общего собрания участников, и оформлять их письменно;</w:t>
            </w:r>
          </w:p>
        </w:tc>
      </w:tr>
      <w:tr w:rsidR="00742758" w:rsidRPr="00560B5E" w:rsidTr="005154D9">
        <w:trPr>
          <w:trHeight w:val="284"/>
        </w:trPr>
        <w:tc>
          <w:tcPr>
            <w:tcW w:w="993" w:type="dxa"/>
            <w:shd w:val="clear" w:color="auto" w:fill="auto"/>
          </w:tcPr>
          <w:p w:rsidR="00742758" w:rsidRPr="00560B5E" w:rsidRDefault="00D52B22" w:rsidP="005A068F">
            <w:pPr>
              <w:rPr>
                <w:sz w:val="21"/>
                <w:szCs w:val="21"/>
              </w:rPr>
            </w:pPr>
            <w:r w:rsidRPr="00560B5E">
              <w:rPr>
                <w:sz w:val="21"/>
                <w:szCs w:val="21"/>
              </w:rPr>
              <w:t>3.1.5</w:t>
            </w:r>
          </w:p>
        </w:tc>
        <w:tc>
          <w:tcPr>
            <w:tcW w:w="8611" w:type="dxa"/>
            <w:gridSpan w:val="4"/>
            <w:shd w:val="clear" w:color="auto" w:fill="auto"/>
          </w:tcPr>
          <w:p w:rsidR="00DE55D5" w:rsidRPr="00560B5E" w:rsidRDefault="009721B5" w:rsidP="003A2EC7">
            <w:pPr>
              <w:jc w:val="both"/>
              <w:rPr>
                <w:sz w:val="21"/>
                <w:szCs w:val="21"/>
              </w:rPr>
            </w:pPr>
            <w:r w:rsidRPr="00560B5E">
              <w:rPr>
                <w:sz w:val="21"/>
                <w:szCs w:val="21"/>
              </w:rPr>
              <w:t xml:space="preserve">продать или осуществить отчуждение иным образом своей доли </w:t>
            </w:r>
            <w:r w:rsidR="003A2EC7" w:rsidRPr="00560B5E">
              <w:rPr>
                <w:sz w:val="21"/>
                <w:szCs w:val="21"/>
              </w:rPr>
              <w:t>(</w:t>
            </w:r>
            <w:r w:rsidRPr="00560B5E">
              <w:rPr>
                <w:sz w:val="21"/>
                <w:szCs w:val="21"/>
              </w:rPr>
              <w:t>части доли</w:t>
            </w:r>
            <w:r w:rsidR="003A2EC7" w:rsidRPr="00560B5E">
              <w:rPr>
                <w:sz w:val="21"/>
                <w:szCs w:val="21"/>
              </w:rPr>
              <w:t>)</w:t>
            </w:r>
            <w:r w:rsidRPr="00560B5E">
              <w:rPr>
                <w:sz w:val="21"/>
                <w:szCs w:val="21"/>
              </w:rPr>
              <w:t xml:space="preserve"> в Уставном капитале </w:t>
            </w:r>
            <w:r w:rsidR="00DE55D5" w:rsidRPr="00560B5E">
              <w:rPr>
                <w:sz w:val="21"/>
                <w:szCs w:val="21"/>
              </w:rPr>
              <w:t>в порядке, предусмотренном ФЗ «Об ООО» и настоящим Уставом;</w:t>
            </w:r>
          </w:p>
        </w:tc>
      </w:tr>
      <w:tr w:rsidR="00F82995" w:rsidRPr="00560B5E" w:rsidTr="005154D9">
        <w:trPr>
          <w:trHeight w:val="66"/>
        </w:trPr>
        <w:tc>
          <w:tcPr>
            <w:tcW w:w="993" w:type="dxa"/>
            <w:shd w:val="clear" w:color="auto" w:fill="auto"/>
          </w:tcPr>
          <w:p w:rsidR="00F82995" w:rsidRPr="00560B5E" w:rsidRDefault="00D52B22" w:rsidP="005A068F">
            <w:pPr>
              <w:rPr>
                <w:sz w:val="21"/>
                <w:szCs w:val="21"/>
              </w:rPr>
            </w:pPr>
            <w:r w:rsidRPr="00560B5E">
              <w:rPr>
                <w:sz w:val="21"/>
                <w:szCs w:val="21"/>
              </w:rPr>
              <w:t>3.1.6</w:t>
            </w:r>
          </w:p>
        </w:tc>
        <w:tc>
          <w:tcPr>
            <w:tcW w:w="8611" w:type="dxa"/>
            <w:gridSpan w:val="4"/>
            <w:shd w:val="clear" w:color="auto" w:fill="auto"/>
          </w:tcPr>
          <w:p w:rsidR="00F82995" w:rsidRPr="00560B5E" w:rsidRDefault="00784855" w:rsidP="00784855">
            <w:pPr>
              <w:jc w:val="both"/>
              <w:rPr>
                <w:sz w:val="21"/>
                <w:szCs w:val="21"/>
              </w:rPr>
            </w:pPr>
            <w:r w:rsidRPr="00560B5E">
              <w:rPr>
                <w:sz w:val="21"/>
                <w:szCs w:val="21"/>
              </w:rPr>
              <w:t>получить в случае ликвидации Общества часть имущества, оставшегося после расчетов с кредиторами, или его стоимость;</w:t>
            </w:r>
          </w:p>
        </w:tc>
      </w:tr>
      <w:tr w:rsidR="00F82995" w:rsidRPr="00560B5E" w:rsidTr="005154D9">
        <w:trPr>
          <w:trHeight w:val="284"/>
        </w:trPr>
        <w:tc>
          <w:tcPr>
            <w:tcW w:w="993" w:type="dxa"/>
            <w:shd w:val="clear" w:color="auto" w:fill="auto"/>
          </w:tcPr>
          <w:p w:rsidR="00F82995" w:rsidRPr="00560B5E" w:rsidRDefault="00D52B22" w:rsidP="005A068F">
            <w:pPr>
              <w:rPr>
                <w:sz w:val="21"/>
                <w:szCs w:val="21"/>
              </w:rPr>
            </w:pPr>
            <w:r w:rsidRPr="00560B5E">
              <w:rPr>
                <w:sz w:val="21"/>
                <w:szCs w:val="21"/>
              </w:rPr>
              <w:t>3.1.7</w:t>
            </w:r>
          </w:p>
        </w:tc>
        <w:tc>
          <w:tcPr>
            <w:tcW w:w="8611" w:type="dxa"/>
            <w:gridSpan w:val="4"/>
            <w:shd w:val="clear" w:color="auto" w:fill="auto"/>
          </w:tcPr>
          <w:p w:rsidR="00F82995" w:rsidRPr="00560B5E" w:rsidRDefault="00D52B22" w:rsidP="00E61FB2">
            <w:pPr>
              <w:jc w:val="both"/>
              <w:rPr>
                <w:sz w:val="21"/>
                <w:szCs w:val="21"/>
              </w:rPr>
            </w:pPr>
            <w:r w:rsidRPr="00560B5E">
              <w:rPr>
                <w:sz w:val="21"/>
                <w:szCs w:val="21"/>
              </w:rPr>
              <w:t xml:space="preserve">обжаловать решения генерального директора Общества (далее - </w:t>
            </w:r>
            <w:r w:rsidRPr="00560B5E">
              <w:rPr>
                <w:b/>
                <w:sz w:val="21"/>
                <w:szCs w:val="21"/>
              </w:rPr>
              <w:t>Генеральн</w:t>
            </w:r>
            <w:r w:rsidR="00E61FB2" w:rsidRPr="00560B5E">
              <w:rPr>
                <w:b/>
                <w:sz w:val="21"/>
                <w:szCs w:val="21"/>
              </w:rPr>
              <w:t>ый</w:t>
            </w:r>
            <w:r w:rsidRPr="00560B5E">
              <w:rPr>
                <w:b/>
                <w:sz w:val="21"/>
                <w:szCs w:val="21"/>
              </w:rPr>
              <w:t xml:space="preserve"> </w:t>
            </w:r>
            <w:r w:rsidR="00E61FB2" w:rsidRPr="00560B5E">
              <w:rPr>
                <w:b/>
                <w:sz w:val="21"/>
                <w:szCs w:val="21"/>
              </w:rPr>
              <w:t>директор</w:t>
            </w:r>
            <w:r w:rsidRPr="00560B5E">
              <w:rPr>
                <w:sz w:val="21"/>
                <w:szCs w:val="21"/>
              </w:rPr>
              <w:t>), влекущие гражданско-правовые последствия, в случаях и в порядке, которые предусмотрены законодательством Российской Федерации;</w:t>
            </w:r>
          </w:p>
        </w:tc>
      </w:tr>
      <w:tr w:rsidR="00D52B22" w:rsidRPr="00560B5E" w:rsidTr="005154D9">
        <w:trPr>
          <w:trHeight w:val="51"/>
        </w:trPr>
        <w:tc>
          <w:tcPr>
            <w:tcW w:w="993" w:type="dxa"/>
            <w:shd w:val="clear" w:color="auto" w:fill="auto"/>
          </w:tcPr>
          <w:p w:rsidR="00D52B22" w:rsidRPr="00560B5E" w:rsidRDefault="00D52B22" w:rsidP="005A068F">
            <w:pPr>
              <w:rPr>
                <w:sz w:val="21"/>
                <w:szCs w:val="21"/>
              </w:rPr>
            </w:pPr>
            <w:r w:rsidRPr="00560B5E">
              <w:rPr>
                <w:sz w:val="21"/>
                <w:szCs w:val="21"/>
              </w:rPr>
              <w:t>3.1.8</w:t>
            </w:r>
          </w:p>
        </w:tc>
        <w:tc>
          <w:tcPr>
            <w:tcW w:w="8611" w:type="dxa"/>
            <w:gridSpan w:val="4"/>
            <w:shd w:val="clear" w:color="auto" w:fill="auto"/>
          </w:tcPr>
          <w:p w:rsidR="00D52B22" w:rsidRPr="00560B5E" w:rsidRDefault="00D52B22" w:rsidP="00D52B22">
            <w:pPr>
              <w:jc w:val="both"/>
              <w:rPr>
                <w:sz w:val="21"/>
                <w:szCs w:val="21"/>
              </w:rPr>
            </w:pPr>
            <w:r w:rsidRPr="00560B5E">
              <w:rPr>
                <w:sz w:val="21"/>
                <w:szCs w:val="21"/>
              </w:rPr>
              <w:t>требовать, действуя от имени Общества, возмещения причиненных Обществу убытков;</w:t>
            </w:r>
          </w:p>
        </w:tc>
      </w:tr>
      <w:tr w:rsidR="00D52B22" w:rsidRPr="00560B5E" w:rsidTr="005154D9">
        <w:trPr>
          <w:trHeight w:val="284"/>
        </w:trPr>
        <w:tc>
          <w:tcPr>
            <w:tcW w:w="993" w:type="dxa"/>
            <w:shd w:val="clear" w:color="auto" w:fill="auto"/>
          </w:tcPr>
          <w:p w:rsidR="00D52B22" w:rsidRPr="00560B5E" w:rsidRDefault="00D52B22" w:rsidP="005A068F">
            <w:pPr>
              <w:rPr>
                <w:sz w:val="21"/>
                <w:szCs w:val="21"/>
              </w:rPr>
            </w:pPr>
            <w:r w:rsidRPr="00560B5E">
              <w:rPr>
                <w:sz w:val="21"/>
                <w:szCs w:val="21"/>
              </w:rPr>
              <w:t>3.1.9</w:t>
            </w:r>
          </w:p>
        </w:tc>
        <w:tc>
          <w:tcPr>
            <w:tcW w:w="8611" w:type="dxa"/>
            <w:gridSpan w:val="4"/>
            <w:shd w:val="clear" w:color="auto" w:fill="auto"/>
          </w:tcPr>
          <w:p w:rsidR="00D52B22" w:rsidRPr="00560B5E" w:rsidRDefault="00D52B22" w:rsidP="00D52B22">
            <w:pPr>
              <w:jc w:val="both"/>
              <w:rPr>
                <w:sz w:val="21"/>
                <w:szCs w:val="21"/>
              </w:rPr>
            </w:pPr>
            <w:r w:rsidRPr="00560B5E">
              <w:rPr>
                <w:sz w:val="21"/>
                <w:szCs w:val="21"/>
              </w:rPr>
              <w:t>оспаривать, действуя от имени Общества, совершенные Обществом сделки по основаниям, предусмотренным статьей 174 ГК РФ, и требовать применения последствий их недействительности, а также применения последствий недействительности ничтожных сделок Общества;</w:t>
            </w:r>
          </w:p>
        </w:tc>
      </w:tr>
      <w:tr w:rsidR="00D52B22" w:rsidRPr="00560B5E" w:rsidTr="0086386F">
        <w:trPr>
          <w:trHeight w:val="66"/>
        </w:trPr>
        <w:tc>
          <w:tcPr>
            <w:tcW w:w="993" w:type="dxa"/>
            <w:shd w:val="clear" w:color="auto" w:fill="auto"/>
          </w:tcPr>
          <w:p w:rsidR="00D52B22" w:rsidRPr="00560B5E" w:rsidRDefault="00D52B22" w:rsidP="005A068F">
            <w:pPr>
              <w:rPr>
                <w:sz w:val="21"/>
                <w:szCs w:val="21"/>
              </w:rPr>
            </w:pPr>
            <w:r w:rsidRPr="00560B5E">
              <w:rPr>
                <w:sz w:val="21"/>
                <w:szCs w:val="21"/>
              </w:rPr>
              <w:t>3.1.10</w:t>
            </w:r>
          </w:p>
        </w:tc>
        <w:tc>
          <w:tcPr>
            <w:tcW w:w="8611" w:type="dxa"/>
            <w:gridSpan w:val="4"/>
            <w:shd w:val="clear" w:color="auto" w:fill="auto"/>
          </w:tcPr>
          <w:p w:rsidR="00D52B22" w:rsidRPr="00560B5E" w:rsidRDefault="00D26B8A" w:rsidP="000F2EC0">
            <w:pPr>
              <w:jc w:val="both"/>
              <w:rPr>
                <w:sz w:val="21"/>
                <w:szCs w:val="21"/>
              </w:rPr>
            </w:pPr>
            <w:r w:rsidRPr="00560B5E">
              <w:rPr>
                <w:sz w:val="21"/>
                <w:szCs w:val="21"/>
              </w:rPr>
              <w:t>осуществлять иные права, предусмотренные законодательством Российской Федерации</w:t>
            </w:r>
            <w:r w:rsidR="000F2EC0" w:rsidRPr="00560B5E">
              <w:rPr>
                <w:sz w:val="21"/>
                <w:szCs w:val="21"/>
              </w:rPr>
              <w:t>.</w:t>
            </w:r>
          </w:p>
        </w:tc>
      </w:tr>
      <w:tr w:rsidR="00F82995" w:rsidRPr="00560B5E" w:rsidTr="005154D9">
        <w:trPr>
          <w:trHeight w:val="224"/>
        </w:trPr>
        <w:tc>
          <w:tcPr>
            <w:tcW w:w="993" w:type="dxa"/>
            <w:shd w:val="clear" w:color="auto" w:fill="auto"/>
          </w:tcPr>
          <w:p w:rsidR="00F82995" w:rsidRPr="00560B5E" w:rsidRDefault="00C92CA2" w:rsidP="005A068F">
            <w:pPr>
              <w:rPr>
                <w:sz w:val="21"/>
                <w:szCs w:val="21"/>
              </w:rPr>
            </w:pPr>
            <w:r w:rsidRPr="00560B5E">
              <w:rPr>
                <w:sz w:val="21"/>
                <w:szCs w:val="21"/>
              </w:rPr>
              <w:t>3.2</w:t>
            </w:r>
          </w:p>
        </w:tc>
        <w:tc>
          <w:tcPr>
            <w:tcW w:w="8611" w:type="dxa"/>
            <w:gridSpan w:val="4"/>
            <w:shd w:val="clear" w:color="auto" w:fill="auto"/>
          </w:tcPr>
          <w:p w:rsidR="00F82995" w:rsidRPr="00560B5E" w:rsidRDefault="00D52B22" w:rsidP="006C6204">
            <w:pPr>
              <w:jc w:val="both"/>
              <w:rPr>
                <w:sz w:val="21"/>
                <w:szCs w:val="21"/>
                <w:u w:val="single"/>
              </w:rPr>
            </w:pPr>
            <w:r w:rsidRPr="00560B5E">
              <w:rPr>
                <w:sz w:val="21"/>
                <w:szCs w:val="21"/>
                <w:u w:val="single"/>
              </w:rPr>
              <w:t>Участник Общества обязан</w:t>
            </w:r>
            <w:r w:rsidR="00C92CA2" w:rsidRPr="00560B5E">
              <w:rPr>
                <w:sz w:val="21"/>
                <w:szCs w:val="21"/>
                <w:u w:val="single"/>
              </w:rPr>
              <w:t>:</w:t>
            </w:r>
          </w:p>
        </w:tc>
      </w:tr>
      <w:tr w:rsidR="00F82995" w:rsidRPr="00560B5E" w:rsidTr="005154D9">
        <w:trPr>
          <w:trHeight w:val="283"/>
        </w:trPr>
        <w:tc>
          <w:tcPr>
            <w:tcW w:w="993" w:type="dxa"/>
            <w:shd w:val="clear" w:color="auto" w:fill="auto"/>
          </w:tcPr>
          <w:p w:rsidR="00F82995" w:rsidRPr="00560B5E" w:rsidRDefault="000363D4" w:rsidP="005A068F">
            <w:pPr>
              <w:rPr>
                <w:sz w:val="21"/>
                <w:szCs w:val="21"/>
              </w:rPr>
            </w:pPr>
            <w:r w:rsidRPr="00560B5E">
              <w:rPr>
                <w:sz w:val="21"/>
                <w:szCs w:val="21"/>
              </w:rPr>
              <w:t>3.2.1</w:t>
            </w:r>
          </w:p>
        </w:tc>
        <w:tc>
          <w:tcPr>
            <w:tcW w:w="8611" w:type="dxa"/>
            <w:gridSpan w:val="4"/>
            <w:shd w:val="clear" w:color="auto" w:fill="auto"/>
          </w:tcPr>
          <w:p w:rsidR="00F82995" w:rsidRPr="00560B5E" w:rsidRDefault="003A2EC7" w:rsidP="00905216">
            <w:pPr>
              <w:jc w:val="both"/>
              <w:rPr>
                <w:sz w:val="21"/>
                <w:szCs w:val="21"/>
              </w:rPr>
            </w:pPr>
            <w:r w:rsidRPr="00560B5E">
              <w:rPr>
                <w:sz w:val="21"/>
                <w:szCs w:val="21"/>
              </w:rPr>
              <w:t>оплачивать долю</w:t>
            </w:r>
            <w:r w:rsidR="004709FE" w:rsidRPr="00560B5E">
              <w:rPr>
                <w:sz w:val="21"/>
                <w:szCs w:val="21"/>
              </w:rPr>
              <w:t xml:space="preserve"> в Уставном капитале в порядке, в размерах и в сроки, предусмотренные </w:t>
            </w:r>
            <w:r w:rsidR="00735CE2" w:rsidRPr="00560B5E">
              <w:rPr>
                <w:sz w:val="21"/>
                <w:szCs w:val="21"/>
              </w:rPr>
              <w:t>ФЗ «Об ООО»</w:t>
            </w:r>
            <w:r w:rsidR="00BE5944" w:rsidRPr="00560B5E">
              <w:rPr>
                <w:sz w:val="21"/>
                <w:szCs w:val="21"/>
              </w:rPr>
              <w:t xml:space="preserve"> и </w:t>
            </w:r>
            <w:r w:rsidR="00905216" w:rsidRPr="00560B5E">
              <w:rPr>
                <w:sz w:val="21"/>
                <w:szCs w:val="21"/>
              </w:rPr>
              <w:t>настоящим Уставом</w:t>
            </w:r>
            <w:r w:rsidR="00C36102" w:rsidRPr="00560B5E">
              <w:rPr>
                <w:sz w:val="21"/>
                <w:szCs w:val="21"/>
              </w:rPr>
              <w:t>;</w:t>
            </w:r>
          </w:p>
        </w:tc>
      </w:tr>
      <w:tr w:rsidR="00F82995" w:rsidRPr="00560B5E" w:rsidTr="005154D9">
        <w:trPr>
          <w:trHeight w:val="148"/>
        </w:trPr>
        <w:tc>
          <w:tcPr>
            <w:tcW w:w="993" w:type="dxa"/>
            <w:shd w:val="clear" w:color="auto" w:fill="auto"/>
          </w:tcPr>
          <w:p w:rsidR="00F82995" w:rsidRPr="00560B5E" w:rsidRDefault="000363D4" w:rsidP="005A068F">
            <w:pPr>
              <w:rPr>
                <w:sz w:val="21"/>
                <w:szCs w:val="21"/>
              </w:rPr>
            </w:pPr>
            <w:r w:rsidRPr="00560B5E">
              <w:rPr>
                <w:sz w:val="21"/>
                <w:szCs w:val="21"/>
              </w:rPr>
              <w:t>3.2.2</w:t>
            </w:r>
          </w:p>
        </w:tc>
        <w:tc>
          <w:tcPr>
            <w:tcW w:w="8611" w:type="dxa"/>
            <w:gridSpan w:val="4"/>
            <w:shd w:val="clear" w:color="auto" w:fill="auto"/>
          </w:tcPr>
          <w:p w:rsidR="00F82995" w:rsidRPr="00560B5E" w:rsidRDefault="00317C8D" w:rsidP="00640B36">
            <w:pPr>
              <w:jc w:val="both"/>
              <w:rPr>
                <w:sz w:val="21"/>
                <w:szCs w:val="21"/>
              </w:rPr>
            </w:pPr>
            <w:r w:rsidRPr="00560B5E">
              <w:rPr>
                <w:sz w:val="21"/>
                <w:szCs w:val="21"/>
              </w:rPr>
              <w:t xml:space="preserve">не разглашать </w:t>
            </w:r>
            <w:r w:rsidR="00C803B4" w:rsidRPr="00560B5E">
              <w:rPr>
                <w:sz w:val="21"/>
                <w:szCs w:val="21"/>
              </w:rPr>
              <w:t>информацию о деятельности О</w:t>
            </w:r>
            <w:r w:rsidR="00640B36" w:rsidRPr="00560B5E">
              <w:rPr>
                <w:sz w:val="21"/>
                <w:szCs w:val="21"/>
              </w:rPr>
              <w:t>бщества, в отношении которой установлено требование об обеспечении ее конфиденциальности;</w:t>
            </w:r>
          </w:p>
        </w:tc>
      </w:tr>
      <w:tr w:rsidR="00C433FE" w:rsidRPr="00560B5E" w:rsidTr="005154D9">
        <w:trPr>
          <w:trHeight w:val="284"/>
        </w:trPr>
        <w:tc>
          <w:tcPr>
            <w:tcW w:w="993" w:type="dxa"/>
            <w:shd w:val="clear" w:color="auto" w:fill="auto"/>
          </w:tcPr>
          <w:p w:rsidR="00C433FE" w:rsidRPr="00560B5E" w:rsidRDefault="000363D4" w:rsidP="005A068F">
            <w:pPr>
              <w:rPr>
                <w:sz w:val="21"/>
                <w:szCs w:val="21"/>
              </w:rPr>
            </w:pPr>
            <w:r w:rsidRPr="00560B5E">
              <w:rPr>
                <w:sz w:val="21"/>
                <w:szCs w:val="21"/>
              </w:rPr>
              <w:t>3.2.3</w:t>
            </w:r>
          </w:p>
        </w:tc>
        <w:tc>
          <w:tcPr>
            <w:tcW w:w="8611" w:type="dxa"/>
            <w:gridSpan w:val="4"/>
            <w:shd w:val="clear" w:color="auto" w:fill="auto"/>
          </w:tcPr>
          <w:p w:rsidR="00C433FE" w:rsidRPr="00560B5E" w:rsidRDefault="00317C8D" w:rsidP="003A2EC7">
            <w:pPr>
              <w:jc w:val="both"/>
              <w:rPr>
                <w:sz w:val="21"/>
                <w:szCs w:val="21"/>
              </w:rPr>
            </w:pPr>
            <w:r w:rsidRPr="00560B5E">
              <w:rPr>
                <w:sz w:val="21"/>
                <w:szCs w:val="21"/>
              </w:rPr>
              <w:t>участвовать в принятии корп</w:t>
            </w:r>
            <w:r w:rsidR="00C803B4" w:rsidRPr="00560B5E">
              <w:rPr>
                <w:sz w:val="21"/>
                <w:szCs w:val="21"/>
              </w:rPr>
              <w:t>оративных решений, без которых О</w:t>
            </w:r>
            <w:r w:rsidRPr="00560B5E">
              <w:rPr>
                <w:sz w:val="21"/>
                <w:szCs w:val="21"/>
              </w:rPr>
              <w:t xml:space="preserve">бщество не может продолжать свою деятельность в соответствии с законом, если </w:t>
            </w:r>
            <w:r w:rsidR="003A2EC7" w:rsidRPr="00560B5E">
              <w:rPr>
                <w:sz w:val="21"/>
                <w:szCs w:val="21"/>
              </w:rPr>
              <w:t>его</w:t>
            </w:r>
            <w:r w:rsidRPr="00560B5E">
              <w:rPr>
                <w:sz w:val="21"/>
                <w:szCs w:val="21"/>
              </w:rPr>
              <w:t xml:space="preserve"> участие необходимо для принятия таких решений;</w:t>
            </w:r>
          </w:p>
        </w:tc>
      </w:tr>
      <w:tr w:rsidR="00C433FE" w:rsidRPr="00560B5E" w:rsidTr="005154D9">
        <w:trPr>
          <w:trHeight w:val="51"/>
        </w:trPr>
        <w:tc>
          <w:tcPr>
            <w:tcW w:w="993" w:type="dxa"/>
            <w:shd w:val="clear" w:color="auto" w:fill="auto"/>
          </w:tcPr>
          <w:p w:rsidR="00C433FE" w:rsidRPr="00560B5E" w:rsidRDefault="000363D4" w:rsidP="005A068F">
            <w:pPr>
              <w:rPr>
                <w:sz w:val="21"/>
                <w:szCs w:val="21"/>
              </w:rPr>
            </w:pPr>
            <w:r w:rsidRPr="00560B5E">
              <w:rPr>
                <w:sz w:val="21"/>
                <w:szCs w:val="21"/>
              </w:rPr>
              <w:t>3.2.4</w:t>
            </w:r>
          </w:p>
        </w:tc>
        <w:tc>
          <w:tcPr>
            <w:tcW w:w="8611" w:type="dxa"/>
            <w:gridSpan w:val="4"/>
            <w:shd w:val="clear" w:color="auto" w:fill="auto"/>
          </w:tcPr>
          <w:p w:rsidR="00C433FE" w:rsidRPr="00560B5E" w:rsidRDefault="00317C8D" w:rsidP="006F03BB">
            <w:pPr>
              <w:jc w:val="both"/>
              <w:rPr>
                <w:sz w:val="21"/>
                <w:szCs w:val="21"/>
              </w:rPr>
            </w:pPr>
            <w:r w:rsidRPr="00560B5E">
              <w:rPr>
                <w:sz w:val="21"/>
                <w:szCs w:val="21"/>
              </w:rPr>
              <w:t xml:space="preserve">не совершать действия, заведомо направленные на причинение вреда </w:t>
            </w:r>
            <w:r w:rsidR="006F03BB" w:rsidRPr="00560B5E">
              <w:rPr>
                <w:sz w:val="21"/>
                <w:szCs w:val="21"/>
              </w:rPr>
              <w:t>О</w:t>
            </w:r>
            <w:r w:rsidRPr="00560B5E">
              <w:rPr>
                <w:sz w:val="21"/>
                <w:szCs w:val="21"/>
              </w:rPr>
              <w:t xml:space="preserve">бществу; </w:t>
            </w:r>
          </w:p>
        </w:tc>
      </w:tr>
      <w:tr w:rsidR="00C433FE" w:rsidRPr="00560B5E" w:rsidTr="005154D9">
        <w:trPr>
          <w:trHeight w:val="284"/>
        </w:trPr>
        <w:tc>
          <w:tcPr>
            <w:tcW w:w="993" w:type="dxa"/>
            <w:shd w:val="clear" w:color="auto" w:fill="auto"/>
          </w:tcPr>
          <w:p w:rsidR="00C433FE" w:rsidRPr="00560B5E" w:rsidRDefault="000363D4" w:rsidP="005A068F">
            <w:pPr>
              <w:rPr>
                <w:sz w:val="21"/>
                <w:szCs w:val="21"/>
              </w:rPr>
            </w:pPr>
            <w:r w:rsidRPr="00560B5E">
              <w:rPr>
                <w:sz w:val="21"/>
                <w:szCs w:val="21"/>
              </w:rPr>
              <w:lastRenderedPageBreak/>
              <w:t>3.2.5</w:t>
            </w:r>
          </w:p>
        </w:tc>
        <w:tc>
          <w:tcPr>
            <w:tcW w:w="8611" w:type="dxa"/>
            <w:gridSpan w:val="4"/>
            <w:shd w:val="clear" w:color="auto" w:fill="auto"/>
          </w:tcPr>
          <w:p w:rsidR="00C433FE" w:rsidRPr="00560B5E" w:rsidRDefault="00317C8D" w:rsidP="006F03BB">
            <w:pPr>
              <w:jc w:val="both"/>
              <w:rPr>
                <w:sz w:val="21"/>
                <w:szCs w:val="21"/>
              </w:rPr>
            </w:pPr>
            <w:r w:rsidRPr="00560B5E">
              <w:rPr>
                <w:sz w:val="21"/>
                <w:szCs w:val="21"/>
              </w:rPr>
              <w:t>не совершать действия (бездействие), которые существенно затрудняют или делают невозможным достижен</w:t>
            </w:r>
            <w:r w:rsidR="006F03BB" w:rsidRPr="00560B5E">
              <w:rPr>
                <w:sz w:val="21"/>
                <w:szCs w:val="21"/>
              </w:rPr>
              <w:t>ие целей, ради которых создано О</w:t>
            </w:r>
            <w:r w:rsidRPr="00560B5E">
              <w:rPr>
                <w:sz w:val="21"/>
                <w:szCs w:val="21"/>
              </w:rPr>
              <w:t>бщество;</w:t>
            </w:r>
          </w:p>
        </w:tc>
      </w:tr>
      <w:tr w:rsidR="005C4E73" w:rsidRPr="00560B5E" w:rsidTr="005154D9">
        <w:trPr>
          <w:trHeight w:val="284"/>
        </w:trPr>
        <w:tc>
          <w:tcPr>
            <w:tcW w:w="993" w:type="dxa"/>
            <w:shd w:val="clear" w:color="auto" w:fill="auto"/>
          </w:tcPr>
          <w:p w:rsidR="005C4E73" w:rsidRPr="00560B5E" w:rsidRDefault="005C4E73" w:rsidP="005A068F">
            <w:pPr>
              <w:rPr>
                <w:sz w:val="21"/>
                <w:szCs w:val="21"/>
              </w:rPr>
            </w:pPr>
            <w:r w:rsidRPr="00560B5E">
              <w:rPr>
                <w:sz w:val="21"/>
                <w:szCs w:val="21"/>
              </w:rPr>
              <w:t>3.2.6</w:t>
            </w:r>
          </w:p>
        </w:tc>
        <w:tc>
          <w:tcPr>
            <w:tcW w:w="8611" w:type="dxa"/>
            <w:gridSpan w:val="4"/>
            <w:shd w:val="clear" w:color="auto" w:fill="auto"/>
          </w:tcPr>
          <w:p w:rsidR="005C4E73" w:rsidRPr="00560B5E" w:rsidRDefault="005C4E73" w:rsidP="005C4E73">
            <w:pPr>
              <w:jc w:val="both"/>
              <w:rPr>
                <w:sz w:val="21"/>
                <w:szCs w:val="21"/>
              </w:rPr>
            </w:pPr>
            <w:r w:rsidRPr="00560B5E">
              <w:rPr>
                <w:sz w:val="21"/>
                <w:szCs w:val="21"/>
              </w:rPr>
              <w:t>вносить вклады в имущество Общества в порядке, в размерах, в составе и в сроки, которые предусмотрены ФЗ «Об ООО» и настоящим Уставом;</w:t>
            </w:r>
          </w:p>
        </w:tc>
      </w:tr>
      <w:tr w:rsidR="00C433FE" w:rsidRPr="00560B5E" w:rsidTr="005154D9">
        <w:trPr>
          <w:trHeight w:val="159"/>
        </w:trPr>
        <w:tc>
          <w:tcPr>
            <w:tcW w:w="993" w:type="dxa"/>
            <w:shd w:val="clear" w:color="auto" w:fill="auto"/>
          </w:tcPr>
          <w:p w:rsidR="00C433FE" w:rsidRPr="00560B5E" w:rsidRDefault="00B87ED6" w:rsidP="005A068F">
            <w:pPr>
              <w:rPr>
                <w:sz w:val="21"/>
                <w:szCs w:val="21"/>
              </w:rPr>
            </w:pPr>
            <w:r w:rsidRPr="00560B5E">
              <w:rPr>
                <w:sz w:val="21"/>
                <w:szCs w:val="21"/>
              </w:rPr>
              <w:t>3.2.</w:t>
            </w:r>
            <w:r w:rsidR="005C4E73" w:rsidRPr="00560B5E">
              <w:rPr>
                <w:sz w:val="21"/>
                <w:szCs w:val="21"/>
              </w:rPr>
              <w:t>7</w:t>
            </w:r>
          </w:p>
        </w:tc>
        <w:tc>
          <w:tcPr>
            <w:tcW w:w="8611" w:type="dxa"/>
            <w:gridSpan w:val="4"/>
            <w:shd w:val="clear" w:color="auto" w:fill="auto"/>
          </w:tcPr>
          <w:p w:rsidR="00C433FE" w:rsidRPr="00560B5E" w:rsidRDefault="005A5E69" w:rsidP="000F2EC0">
            <w:pPr>
              <w:jc w:val="both"/>
              <w:rPr>
                <w:sz w:val="21"/>
                <w:szCs w:val="21"/>
              </w:rPr>
            </w:pPr>
            <w:proofErr w:type="gramStart"/>
            <w:r w:rsidRPr="00560B5E">
              <w:rPr>
                <w:sz w:val="21"/>
                <w:szCs w:val="21"/>
              </w:rPr>
              <w:t>нести другие обязанности</w:t>
            </w:r>
            <w:proofErr w:type="gramEnd"/>
            <w:r w:rsidRPr="00560B5E">
              <w:rPr>
                <w:sz w:val="21"/>
                <w:szCs w:val="21"/>
              </w:rPr>
              <w:t>, предусмотренные законодательством Российской Федерации</w:t>
            </w:r>
            <w:r w:rsidR="000F2EC0" w:rsidRPr="00560B5E">
              <w:rPr>
                <w:sz w:val="21"/>
                <w:szCs w:val="21"/>
              </w:rPr>
              <w:t>.</w:t>
            </w:r>
          </w:p>
        </w:tc>
      </w:tr>
      <w:tr w:rsidR="005B04EC" w:rsidRPr="00560B5E" w:rsidTr="00AC1137">
        <w:trPr>
          <w:trHeight w:val="66"/>
        </w:trPr>
        <w:tc>
          <w:tcPr>
            <w:tcW w:w="993" w:type="dxa"/>
            <w:shd w:val="clear" w:color="auto" w:fill="auto"/>
          </w:tcPr>
          <w:p w:rsidR="005B04EC" w:rsidRPr="00560B5E" w:rsidRDefault="005B04EC" w:rsidP="005A068F">
            <w:pPr>
              <w:rPr>
                <w:sz w:val="21"/>
                <w:szCs w:val="21"/>
              </w:rPr>
            </w:pPr>
          </w:p>
        </w:tc>
        <w:tc>
          <w:tcPr>
            <w:tcW w:w="8611" w:type="dxa"/>
            <w:gridSpan w:val="4"/>
            <w:shd w:val="clear" w:color="auto" w:fill="auto"/>
          </w:tcPr>
          <w:p w:rsidR="005B04EC" w:rsidRPr="00560B5E" w:rsidRDefault="005B04EC" w:rsidP="006C6204">
            <w:pPr>
              <w:jc w:val="both"/>
              <w:rPr>
                <w:sz w:val="21"/>
                <w:szCs w:val="21"/>
              </w:rPr>
            </w:pPr>
          </w:p>
        </w:tc>
      </w:tr>
      <w:tr w:rsidR="005B04EC" w:rsidRPr="00560B5E" w:rsidTr="005154D9">
        <w:trPr>
          <w:trHeight w:val="137"/>
        </w:trPr>
        <w:tc>
          <w:tcPr>
            <w:tcW w:w="993" w:type="dxa"/>
            <w:shd w:val="clear" w:color="auto" w:fill="auto"/>
          </w:tcPr>
          <w:p w:rsidR="005B04EC" w:rsidRPr="00560B5E" w:rsidRDefault="005B04EC" w:rsidP="005A068F">
            <w:pPr>
              <w:rPr>
                <w:sz w:val="21"/>
                <w:szCs w:val="21"/>
              </w:rPr>
            </w:pPr>
            <w:r w:rsidRPr="00560B5E">
              <w:rPr>
                <w:b/>
                <w:sz w:val="21"/>
                <w:szCs w:val="21"/>
              </w:rPr>
              <w:t>4</w:t>
            </w:r>
          </w:p>
        </w:tc>
        <w:tc>
          <w:tcPr>
            <w:tcW w:w="8611" w:type="dxa"/>
            <w:gridSpan w:val="4"/>
            <w:shd w:val="clear" w:color="auto" w:fill="auto"/>
          </w:tcPr>
          <w:p w:rsidR="005B04EC" w:rsidRPr="00560B5E" w:rsidRDefault="00EB79D2" w:rsidP="00EB79D2">
            <w:pPr>
              <w:jc w:val="both"/>
              <w:rPr>
                <w:sz w:val="21"/>
                <w:szCs w:val="21"/>
              </w:rPr>
            </w:pPr>
            <w:r w:rsidRPr="00560B5E">
              <w:rPr>
                <w:b/>
                <w:sz w:val="21"/>
                <w:szCs w:val="21"/>
              </w:rPr>
              <w:t>УСТАВНЫЙ КАПИТАЛ</w:t>
            </w:r>
          </w:p>
        </w:tc>
      </w:tr>
      <w:tr w:rsidR="005B04EC" w:rsidRPr="00560B5E" w:rsidTr="005154D9">
        <w:trPr>
          <w:trHeight w:val="184"/>
        </w:trPr>
        <w:tc>
          <w:tcPr>
            <w:tcW w:w="993" w:type="dxa"/>
            <w:shd w:val="clear" w:color="auto" w:fill="auto"/>
          </w:tcPr>
          <w:p w:rsidR="005B04EC" w:rsidRPr="00560B5E" w:rsidRDefault="005B04EC" w:rsidP="005A068F">
            <w:pPr>
              <w:rPr>
                <w:sz w:val="21"/>
                <w:szCs w:val="21"/>
              </w:rPr>
            </w:pPr>
            <w:r w:rsidRPr="00560B5E">
              <w:rPr>
                <w:sz w:val="21"/>
                <w:szCs w:val="21"/>
              </w:rPr>
              <w:t>4.1</w:t>
            </w:r>
          </w:p>
        </w:tc>
        <w:tc>
          <w:tcPr>
            <w:tcW w:w="8611" w:type="dxa"/>
            <w:gridSpan w:val="4"/>
            <w:shd w:val="clear" w:color="auto" w:fill="auto"/>
          </w:tcPr>
          <w:p w:rsidR="005B04EC" w:rsidRPr="00560B5E" w:rsidRDefault="00F124A8" w:rsidP="006C6204">
            <w:pPr>
              <w:jc w:val="both"/>
              <w:rPr>
                <w:sz w:val="21"/>
                <w:szCs w:val="21"/>
              </w:rPr>
            </w:pPr>
            <w:r w:rsidRPr="00560B5E">
              <w:rPr>
                <w:sz w:val="21"/>
                <w:szCs w:val="21"/>
                <w:u w:val="single"/>
              </w:rPr>
              <w:t>Размер У</w:t>
            </w:r>
            <w:r w:rsidR="005B04EC" w:rsidRPr="00560B5E">
              <w:rPr>
                <w:sz w:val="21"/>
                <w:szCs w:val="21"/>
                <w:u w:val="single"/>
              </w:rPr>
              <w:t>ставного капитала</w:t>
            </w:r>
          </w:p>
        </w:tc>
      </w:tr>
      <w:tr w:rsidR="005B04EC" w:rsidRPr="00560B5E" w:rsidTr="005154D9">
        <w:trPr>
          <w:trHeight w:val="284"/>
        </w:trPr>
        <w:tc>
          <w:tcPr>
            <w:tcW w:w="993" w:type="dxa"/>
            <w:shd w:val="clear" w:color="auto" w:fill="auto"/>
          </w:tcPr>
          <w:p w:rsidR="005B04EC" w:rsidRPr="00560B5E" w:rsidRDefault="005B04EC" w:rsidP="005A068F">
            <w:pPr>
              <w:rPr>
                <w:sz w:val="21"/>
                <w:szCs w:val="21"/>
              </w:rPr>
            </w:pPr>
            <w:r w:rsidRPr="00560B5E">
              <w:rPr>
                <w:sz w:val="21"/>
                <w:szCs w:val="21"/>
              </w:rPr>
              <w:t>4.1.1</w:t>
            </w:r>
          </w:p>
        </w:tc>
        <w:tc>
          <w:tcPr>
            <w:tcW w:w="8611" w:type="dxa"/>
            <w:gridSpan w:val="4"/>
            <w:shd w:val="clear" w:color="auto" w:fill="auto"/>
          </w:tcPr>
          <w:p w:rsidR="005B04EC" w:rsidRPr="00560B5E" w:rsidRDefault="00C36102" w:rsidP="00C75064">
            <w:pPr>
              <w:jc w:val="both"/>
              <w:rPr>
                <w:sz w:val="21"/>
                <w:szCs w:val="21"/>
              </w:rPr>
            </w:pPr>
            <w:r w:rsidRPr="00560B5E">
              <w:rPr>
                <w:sz w:val="21"/>
                <w:szCs w:val="21"/>
              </w:rPr>
              <w:t>Уставный капитал составляется из номинальной стоимости дол</w:t>
            </w:r>
            <w:r w:rsidR="00E8703C" w:rsidRPr="00560B5E">
              <w:rPr>
                <w:sz w:val="21"/>
                <w:szCs w:val="21"/>
              </w:rPr>
              <w:t>и</w:t>
            </w:r>
            <w:r w:rsidRPr="00560B5E">
              <w:rPr>
                <w:sz w:val="21"/>
                <w:szCs w:val="21"/>
              </w:rPr>
              <w:t xml:space="preserve"> участник</w:t>
            </w:r>
            <w:r w:rsidR="00E8703C" w:rsidRPr="00560B5E">
              <w:rPr>
                <w:sz w:val="21"/>
                <w:szCs w:val="21"/>
              </w:rPr>
              <w:t>а</w:t>
            </w:r>
            <w:r w:rsidR="000F2EC0" w:rsidRPr="00560B5E">
              <w:rPr>
                <w:sz w:val="21"/>
                <w:szCs w:val="21"/>
              </w:rPr>
              <w:t xml:space="preserve"> Общества</w:t>
            </w:r>
            <w:r w:rsidR="00C75064">
              <w:rPr>
                <w:sz w:val="21"/>
                <w:szCs w:val="21"/>
              </w:rPr>
              <w:t xml:space="preserve"> (далее - </w:t>
            </w:r>
            <w:r w:rsidR="00C75064" w:rsidRPr="00C75064">
              <w:rPr>
                <w:b/>
                <w:sz w:val="21"/>
                <w:szCs w:val="21"/>
              </w:rPr>
              <w:t>Участник</w:t>
            </w:r>
            <w:r w:rsidR="00C75064">
              <w:rPr>
                <w:sz w:val="21"/>
                <w:szCs w:val="21"/>
              </w:rPr>
              <w:t>)</w:t>
            </w:r>
            <w:r w:rsidRPr="00560B5E">
              <w:rPr>
                <w:sz w:val="21"/>
                <w:szCs w:val="21"/>
              </w:rPr>
              <w:t>.</w:t>
            </w:r>
            <w:r w:rsidR="00F77821" w:rsidRPr="00560B5E">
              <w:rPr>
                <w:sz w:val="21"/>
                <w:szCs w:val="21"/>
              </w:rPr>
              <w:t xml:space="preserve"> </w:t>
            </w:r>
            <w:r w:rsidR="005B04EC" w:rsidRPr="00560B5E">
              <w:rPr>
                <w:sz w:val="21"/>
                <w:szCs w:val="21"/>
              </w:rPr>
              <w:t xml:space="preserve">Размер доли </w:t>
            </w:r>
            <w:r w:rsidR="00C75064">
              <w:rPr>
                <w:sz w:val="21"/>
                <w:szCs w:val="21"/>
              </w:rPr>
              <w:t>Участника</w:t>
            </w:r>
            <w:r w:rsidR="00D44323">
              <w:rPr>
                <w:sz w:val="21"/>
                <w:szCs w:val="21"/>
              </w:rPr>
              <w:t xml:space="preserve"> </w:t>
            </w:r>
            <w:r w:rsidR="005B04EC" w:rsidRPr="00560B5E">
              <w:rPr>
                <w:sz w:val="21"/>
                <w:szCs w:val="21"/>
              </w:rPr>
              <w:t>в Уставном капитале определяется в процентах.</w:t>
            </w:r>
            <w:r w:rsidR="00A04816" w:rsidRPr="00560B5E">
              <w:rPr>
                <w:sz w:val="21"/>
                <w:szCs w:val="21"/>
              </w:rPr>
              <w:t xml:space="preserve"> </w:t>
            </w:r>
          </w:p>
        </w:tc>
      </w:tr>
      <w:tr w:rsidR="005B04EC" w:rsidRPr="00560B5E" w:rsidTr="005154D9">
        <w:trPr>
          <w:trHeight w:val="374"/>
        </w:trPr>
        <w:tc>
          <w:tcPr>
            <w:tcW w:w="993" w:type="dxa"/>
            <w:shd w:val="clear" w:color="auto" w:fill="auto"/>
          </w:tcPr>
          <w:p w:rsidR="005B04EC" w:rsidRPr="00560B5E" w:rsidRDefault="008420EA" w:rsidP="005A068F">
            <w:pPr>
              <w:rPr>
                <w:b/>
                <w:sz w:val="21"/>
                <w:szCs w:val="21"/>
              </w:rPr>
            </w:pPr>
            <w:r w:rsidRPr="00560B5E">
              <w:rPr>
                <w:sz w:val="21"/>
                <w:szCs w:val="21"/>
              </w:rPr>
              <w:t>4.1.2</w:t>
            </w:r>
          </w:p>
        </w:tc>
        <w:tc>
          <w:tcPr>
            <w:tcW w:w="8611" w:type="dxa"/>
            <w:gridSpan w:val="4"/>
            <w:shd w:val="clear" w:color="auto" w:fill="auto"/>
          </w:tcPr>
          <w:p w:rsidR="005B04EC" w:rsidRPr="00560B5E" w:rsidRDefault="005B04EC" w:rsidP="00C42901">
            <w:pPr>
              <w:jc w:val="both"/>
              <w:rPr>
                <w:b/>
                <w:sz w:val="21"/>
                <w:szCs w:val="21"/>
              </w:rPr>
            </w:pPr>
            <w:r w:rsidRPr="00560B5E">
              <w:rPr>
                <w:sz w:val="21"/>
                <w:szCs w:val="21"/>
              </w:rPr>
              <w:t xml:space="preserve">Размер Уставного капитала составляет </w:t>
            </w:r>
            <w:r w:rsidR="00C42901">
              <w:rPr>
                <w:b/>
                <w:sz w:val="21"/>
                <w:szCs w:val="21"/>
              </w:rPr>
              <w:t>1</w:t>
            </w:r>
            <w:r w:rsidR="00AB06BD" w:rsidRPr="00560B5E">
              <w:rPr>
                <w:b/>
                <w:sz w:val="21"/>
                <w:szCs w:val="21"/>
              </w:rPr>
              <w:t>00 000 (</w:t>
            </w:r>
            <w:r w:rsidR="00C42901">
              <w:rPr>
                <w:b/>
                <w:sz w:val="21"/>
                <w:szCs w:val="21"/>
              </w:rPr>
              <w:t>сто тысяч</w:t>
            </w:r>
            <w:r w:rsidR="00AB06BD" w:rsidRPr="00560B5E">
              <w:rPr>
                <w:b/>
                <w:sz w:val="21"/>
                <w:szCs w:val="21"/>
              </w:rPr>
              <w:t>)</w:t>
            </w:r>
            <w:r w:rsidR="008A7118" w:rsidRPr="00560B5E">
              <w:rPr>
                <w:b/>
                <w:sz w:val="21"/>
                <w:szCs w:val="21"/>
              </w:rPr>
              <w:t xml:space="preserve"> рублей</w:t>
            </w:r>
            <w:r w:rsidRPr="00560B5E">
              <w:rPr>
                <w:sz w:val="21"/>
                <w:szCs w:val="21"/>
              </w:rPr>
              <w:t>. Общество вправе увеличить или уменьшить размер</w:t>
            </w:r>
            <w:r w:rsidR="00B95476" w:rsidRPr="00560B5E">
              <w:rPr>
                <w:sz w:val="21"/>
                <w:szCs w:val="21"/>
              </w:rPr>
              <w:t xml:space="preserve"> Уставного капитала по решению </w:t>
            </w:r>
            <w:r w:rsidR="00C75064">
              <w:rPr>
                <w:sz w:val="21"/>
                <w:szCs w:val="21"/>
              </w:rPr>
              <w:t>Участника</w:t>
            </w:r>
            <w:r w:rsidR="00D44323">
              <w:rPr>
                <w:sz w:val="21"/>
                <w:szCs w:val="21"/>
              </w:rPr>
              <w:t xml:space="preserve"> </w:t>
            </w:r>
            <w:r w:rsidRPr="00560B5E">
              <w:rPr>
                <w:sz w:val="21"/>
                <w:szCs w:val="21"/>
              </w:rPr>
              <w:t xml:space="preserve">в соответствии с действующим законодательством </w:t>
            </w:r>
            <w:r w:rsidR="00E00030" w:rsidRPr="00560B5E">
              <w:rPr>
                <w:sz w:val="21"/>
                <w:szCs w:val="21"/>
              </w:rPr>
              <w:t xml:space="preserve">Российской Федерации </w:t>
            </w:r>
            <w:r w:rsidRPr="00560B5E">
              <w:rPr>
                <w:sz w:val="21"/>
                <w:szCs w:val="21"/>
              </w:rPr>
              <w:t>и настоящ</w:t>
            </w:r>
            <w:r w:rsidR="00E00030" w:rsidRPr="00560B5E">
              <w:rPr>
                <w:sz w:val="21"/>
                <w:szCs w:val="21"/>
              </w:rPr>
              <w:t>им Уставом</w:t>
            </w:r>
            <w:r w:rsidRPr="00560B5E">
              <w:rPr>
                <w:sz w:val="21"/>
                <w:szCs w:val="21"/>
              </w:rPr>
              <w:t>.</w:t>
            </w:r>
            <w:r w:rsidR="00FE25CA" w:rsidRPr="00560B5E">
              <w:rPr>
                <w:sz w:val="21"/>
                <w:szCs w:val="21"/>
              </w:rPr>
              <w:t xml:space="preserve"> При увеличении или уменьшении Уставного капитала Общество обязано руководствоваться ограничениями, установленными действующим законодательством Российской Федерации.</w:t>
            </w:r>
          </w:p>
        </w:tc>
      </w:tr>
      <w:tr w:rsidR="005B04EC" w:rsidRPr="00560B5E" w:rsidTr="005154D9">
        <w:trPr>
          <w:trHeight w:val="153"/>
        </w:trPr>
        <w:tc>
          <w:tcPr>
            <w:tcW w:w="993" w:type="dxa"/>
            <w:shd w:val="clear" w:color="auto" w:fill="auto"/>
          </w:tcPr>
          <w:p w:rsidR="005B04EC" w:rsidRPr="00560B5E" w:rsidRDefault="005B04EC" w:rsidP="005A068F">
            <w:pPr>
              <w:rPr>
                <w:sz w:val="21"/>
                <w:szCs w:val="21"/>
              </w:rPr>
            </w:pPr>
            <w:r w:rsidRPr="00560B5E">
              <w:rPr>
                <w:sz w:val="21"/>
                <w:szCs w:val="21"/>
              </w:rPr>
              <w:t>4.2</w:t>
            </w:r>
          </w:p>
        </w:tc>
        <w:tc>
          <w:tcPr>
            <w:tcW w:w="8611" w:type="dxa"/>
            <w:gridSpan w:val="4"/>
            <w:shd w:val="clear" w:color="auto" w:fill="auto"/>
          </w:tcPr>
          <w:p w:rsidR="005B04EC" w:rsidRPr="00560B5E" w:rsidRDefault="005B04EC" w:rsidP="000B4C8C">
            <w:pPr>
              <w:jc w:val="both"/>
              <w:rPr>
                <w:sz w:val="21"/>
                <w:szCs w:val="21"/>
              </w:rPr>
            </w:pPr>
            <w:r w:rsidRPr="00560B5E">
              <w:rPr>
                <w:sz w:val="21"/>
                <w:szCs w:val="21"/>
                <w:u w:val="single"/>
              </w:rPr>
              <w:t>Оплата дол</w:t>
            </w:r>
            <w:r w:rsidR="000B4C8C" w:rsidRPr="00560B5E">
              <w:rPr>
                <w:sz w:val="21"/>
                <w:szCs w:val="21"/>
                <w:u w:val="single"/>
              </w:rPr>
              <w:t xml:space="preserve">и </w:t>
            </w:r>
            <w:r w:rsidRPr="00560B5E">
              <w:rPr>
                <w:sz w:val="21"/>
                <w:szCs w:val="21"/>
                <w:u w:val="single"/>
              </w:rPr>
              <w:t>в Уставном капитале</w:t>
            </w:r>
          </w:p>
        </w:tc>
      </w:tr>
      <w:tr w:rsidR="005B04EC" w:rsidRPr="00560B5E" w:rsidTr="005154D9">
        <w:trPr>
          <w:trHeight w:val="139"/>
        </w:trPr>
        <w:tc>
          <w:tcPr>
            <w:tcW w:w="993" w:type="dxa"/>
            <w:shd w:val="clear" w:color="auto" w:fill="auto"/>
          </w:tcPr>
          <w:p w:rsidR="005B04EC" w:rsidRPr="00560B5E" w:rsidRDefault="005B04EC" w:rsidP="005A068F">
            <w:pPr>
              <w:rPr>
                <w:sz w:val="21"/>
                <w:szCs w:val="21"/>
              </w:rPr>
            </w:pPr>
            <w:r w:rsidRPr="00560B5E">
              <w:rPr>
                <w:sz w:val="21"/>
                <w:szCs w:val="21"/>
              </w:rPr>
              <w:t>4.2.1</w:t>
            </w:r>
          </w:p>
        </w:tc>
        <w:tc>
          <w:tcPr>
            <w:tcW w:w="8611" w:type="dxa"/>
            <w:gridSpan w:val="4"/>
            <w:shd w:val="clear" w:color="auto" w:fill="auto"/>
          </w:tcPr>
          <w:p w:rsidR="005B04EC" w:rsidRPr="00560B5E" w:rsidRDefault="005B04EC" w:rsidP="00591BB8">
            <w:pPr>
              <w:jc w:val="both"/>
              <w:rPr>
                <w:sz w:val="21"/>
                <w:szCs w:val="21"/>
              </w:rPr>
            </w:pPr>
            <w:r w:rsidRPr="00560B5E">
              <w:rPr>
                <w:sz w:val="21"/>
                <w:szCs w:val="21"/>
              </w:rPr>
              <w:t>О</w:t>
            </w:r>
            <w:r w:rsidR="006B0A94" w:rsidRPr="00560B5E">
              <w:rPr>
                <w:sz w:val="21"/>
                <w:szCs w:val="21"/>
              </w:rPr>
              <w:t>плата доли</w:t>
            </w:r>
            <w:r w:rsidRPr="00560B5E">
              <w:rPr>
                <w:sz w:val="21"/>
                <w:szCs w:val="21"/>
              </w:rPr>
              <w:t xml:space="preserve"> в Уставном капитале может осуществляться денежными средствами, вещами, долями (акциями) в уставных (складочных) капиталах других хозяйственных товариществ и обществ, государственными и муниципальными облигациями, а также подлежащими денежной оценке исключительными, иными интеллектуальными правами и правами по лицензионным договорам.</w:t>
            </w:r>
          </w:p>
        </w:tc>
      </w:tr>
      <w:tr w:rsidR="00F76987" w:rsidRPr="00560B5E" w:rsidTr="005154D9">
        <w:trPr>
          <w:trHeight w:val="284"/>
        </w:trPr>
        <w:tc>
          <w:tcPr>
            <w:tcW w:w="993" w:type="dxa"/>
            <w:shd w:val="clear" w:color="auto" w:fill="auto"/>
          </w:tcPr>
          <w:p w:rsidR="00F76987" w:rsidRPr="00560B5E" w:rsidRDefault="00F76987" w:rsidP="005A068F">
            <w:pPr>
              <w:rPr>
                <w:sz w:val="21"/>
                <w:szCs w:val="21"/>
              </w:rPr>
            </w:pPr>
            <w:r>
              <w:rPr>
                <w:sz w:val="21"/>
                <w:szCs w:val="21"/>
              </w:rPr>
              <w:t>4.2.2</w:t>
            </w:r>
          </w:p>
        </w:tc>
        <w:tc>
          <w:tcPr>
            <w:tcW w:w="8611" w:type="dxa"/>
            <w:gridSpan w:val="4"/>
            <w:shd w:val="clear" w:color="auto" w:fill="auto"/>
          </w:tcPr>
          <w:p w:rsidR="00F76987" w:rsidRPr="00560B5E" w:rsidRDefault="00F76987" w:rsidP="00C75064">
            <w:pPr>
              <w:jc w:val="both"/>
              <w:rPr>
                <w:sz w:val="21"/>
                <w:szCs w:val="21"/>
              </w:rPr>
            </w:pPr>
            <w:r w:rsidRPr="00F76987">
              <w:rPr>
                <w:sz w:val="21"/>
                <w:szCs w:val="21"/>
              </w:rPr>
              <w:t>Денежная оценка имуще</w:t>
            </w:r>
            <w:r>
              <w:rPr>
                <w:sz w:val="21"/>
                <w:szCs w:val="21"/>
              </w:rPr>
              <w:t>ства, вносимого для оплаты доли</w:t>
            </w:r>
            <w:r w:rsidRPr="00F76987">
              <w:rPr>
                <w:sz w:val="21"/>
                <w:szCs w:val="21"/>
              </w:rPr>
              <w:t xml:space="preserve"> в Уставном капитале, утверждается решением </w:t>
            </w:r>
            <w:r w:rsidR="00C75064">
              <w:rPr>
                <w:sz w:val="21"/>
                <w:szCs w:val="21"/>
              </w:rPr>
              <w:t>Участника</w:t>
            </w:r>
            <w:r>
              <w:rPr>
                <w:sz w:val="21"/>
                <w:szCs w:val="21"/>
              </w:rPr>
              <w:t>.</w:t>
            </w:r>
          </w:p>
        </w:tc>
      </w:tr>
      <w:tr w:rsidR="005B04EC" w:rsidRPr="00560B5E" w:rsidTr="005154D9">
        <w:trPr>
          <w:trHeight w:val="284"/>
        </w:trPr>
        <w:tc>
          <w:tcPr>
            <w:tcW w:w="993" w:type="dxa"/>
            <w:shd w:val="clear" w:color="auto" w:fill="auto"/>
          </w:tcPr>
          <w:p w:rsidR="005B04EC" w:rsidRPr="00560B5E" w:rsidRDefault="00F76987" w:rsidP="005A068F">
            <w:pPr>
              <w:rPr>
                <w:sz w:val="21"/>
                <w:szCs w:val="21"/>
              </w:rPr>
            </w:pPr>
            <w:r>
              <w:rPr>
                <w:sz w:val="21"/>
                <w:szCs w:val="21"/>
              </w:rPr>
              <w:t>4.2.3</w:t>
            </w:r>
          </w:p>
        </w:tc>
        <w:tc>
          <w:tcPr>
            <w:tcW w:w="8611" w:type="dxa"/>
            <w:gridSpan w:val="4"/>
            <w:shd w:val="clear" w:color="auto" w:fill="auto"/>
          </w:tcPr>
          <w:p w:rsidR="005B04EC" w:rsidRPr="00560B5E" w:rsidRDefault="00F76987" w:rsidP="00C75064">
            <w:pPr>
              <w:jc w:val="both"/>
              <w:rPr>
                <w:sz w:val="21"/>
                <w:szCs w:val="21"/>
                <w:u w:val="single"/>
              </w:rPr>
            </w:pPr>
            <w:r w:rsidRPr="00F76987">
              <w:rPr>
                <w:sz w:val="21"/>
                <w:szCs w:val="21"/>
              </w:rPr>
              <w:t>Номинальная стоимость (увеличен</w:t>
            </w:r>
            <w:r>
              <w:rPr>
                <w:sz w:val="21"/>
                <w:szCs w:val="21"/>
              </w:rPr>
              <w:t xml:space="preserve">ие номинальной стоимости) доли </w:t>
            </w:r>
            <w:r w:rsidR="00C75064">
              <w:rPr>
                <w:sz w:val="21"/>
                <w:szCs w:val="21"/>
              </w:rPr>
              <w:t>Участника</w:t>
            </w:r>
            <w:r w:rsidRPr="00F76987">
              <w:rPr>
                <w:sz w:val="21"/>
                <w:szCs w:val="21"/>
              </w:rPr>
              <w:t>, оплачиваемой таким неденежным вкладом, не может превышать сумму оценки указанного вклада, определенную независимым оценщиком.</w:t>
            </w:r>
          </w:p>
        </w:tc>
      </w:tr>
      <w:tr w:rsidR="005B04EC" w:rsidRPr="00560B5E" w:rsidTr="00F76987">
        <w:trPr>
          <w:trHeight w:val="66"/>
        </w:trPr>
        <w:tc>
          <w:tcPr>
            <w:tcW w:w="993" w:type="dxa"/>
            <w:shd w:val="clear" w:color="auto" w:fill="auto"/>
          </w:tcPr>
          <w:p w:rsidR="005B04EC" w:rsidRPr="00560B5E" w:rsidRDefault="005B04EC" w:rsidP="005A068F">
            <w:pPr>
              <w:rPr>
                <w:sz w:val="21"/>
                <w:szCs w:val="21"/>
              </w:rPr>
            </w:pPr>
          </w:p>
        </w:tc>
        <w:tc>
          <w:tcPr>
            <w:tcW w:w="8611" w:type="dxa"/>
            <w:gridSpan w:val="4"/>
            <w:shd w:val="clear" w:color="auto" w:fill="auto"/>
          </w:tcPr>
          <w:p w:rsidR="005B04EC" w:rsidRPr="00560B5E" w:rsidRDefault="005B04EC" w:rsidP="005A24B2">
            <w:pPr>
              <w:jc w:val="both"/>
              <w:rPr>
                <w:sz w:val="21"/>
                <w:szCs w:val="21"/>
              </w:rPr>
            </w:pPr>
          </w:p>
        </w:tc>
      </w:tr>
      <w:tr w:rsidR="005B04EC" w:rsidRPr="00560B5E" w:rsidTr="005154D9">
        <w:trPr>
          <w:trHeight w:val="139"/>
        </w:trPr>
        <w:tc>
          <w:tcPr>
            <w:tcW w:w="993" w:type="dxa"/>
            <w:shd w:val="clear" w:color="auto" w:fill="auto"/>
          </w:tcPr>
          <w:p w:rsidR="005B04EC" w:rsidRPr="00560B5E" w:rsidRDefault="005B04EC" w:rsidP="005A068F">
            <w:pPr>
              <w:rPr>
                <w:sz w:val="21"/>
                <w:szCs w:val="21"/>
              </w:rPr>
            </w:pPr>
            <w:r w:rsidRPr="00560B5E">
              <w:rPr>
                <w:b/>
                <w:sz w:val="21"/>
                <w:szCs w:val="21"/>
              </w:rPr>
              <w:t>5</w:t>
            </w:r>
          </w:p>
        </w:tc>
        <w:tc>
          <w:tcPr>
            <w:tcW w:w="8611" w:type="dxa"/>
            <w:gridSpan w:val="4"/>
            <w:shd w:val="clear" w:color="auto" w:fill="auto"/>
          </w:tcPr>
          <w:p w:rsidR="005B04EC" w:rsidRPr="00560B5E" w:rsidRDefault="000B6986" w:rsidP="0054069A">
            <w:pPr>
              <w:jc w:val="both"/>
              <w:rPr>
                <w:sz w:val="21"/>
                <w:szCs w:val="21"/>
              </w:rPr>
            </w:pPr>
            <w:r w:rsidRPr="00560B5E">
              <w:rPr>
                <w:b/>
                <w:sz w:val="21"/>
                <w:szCs w:val="21"/>
              </w:rPr>
              <w:t>ПЕРЕХОД ДОЛИ (ЧАСТИ ДОЛИ) В УСТАВНОМ КАПИТАЛЕ К ТРЕТЬИМ ЛИЦАМ. ЗАЛОГ ДОЛИ (ЧАСТИ ДОЛИ)</w:t>
            </w:r>
          </w:p>
        </w:tc>
      </w:tr>
      <w:tr w:rsidR="005B04EC" w:rsidRPr="00560B5E" w:rsidTr="005154D9">
        <w:trPr>
          <w:trHeight w:val="284"/>
        </w:trPr>
        <w:tc>
          <w:tcPr>
            <w:tcW w:w="993" w:type="dxa"/>
            <w:shd w:val="clear" w:color="auto" w:fill="auto"/>
          </w:tcPr>
          <w:p w:rsidR="005B04EC" w:rsidRPr="00560B5E" w:rsidRDefault="005B04EC" w:rsidP="005A068F">
            <w:pPr>
              <w:rPr>
                <w:sz w:val="21"/>
                <w:szCs w:val="21"/>
              </w:rPr>
            </w:pPr>
            <w:r w:rsidRPr="00560B5E">
              <w:rPr>
                <w:sz w:val="21"/>
                <w:szCs w:val="21"/>
              </w:rPr>
              <w:t>5.1</w:t>
            </w:r>
          </w:p>
        </w:tc>
        <w:tc>
          <w:tcPr>
            <w:tcW w:w="8611" w:type="dxa"/>
            <w:gridSpan w:val="4"/>
            <w:shd w:val="clear" w:color="auto" w:fill="auto"/>
          </w:tcPr>
          <w:p w:rsidR="005B04EC" w:rsidRPr="00560B5E" w:rsidRDefault="000046D0" w:rsidP="006A203E">
            <w:pPr>
              <w:jc w:val="both"/>
              <w:rPr>
                <w:sz w:val="21"/>
                <w:szCs w:val="21"/>
              </w:rPr>
            </w:pPr>
            <w:r w:rsidRPr="00560B5E">
              <w:rPr>
                <w:sz w:val="21"/>
                <w:szCs w:val="21"/>
              </w:rPr>
              <w:t>Участник</w:t>
            </w:r>
            <w:r w:rsidR="00307D8C">
              <w:rPr>
                <w:sz w:val="21"/>
                <w:szCs w:val="21"/>
              </w:rPr>
              <w:t xml:space="preserve"> </w:t>
            </w:r>
            <w:r w:rsidR="000F2EC0" w:rsidRPr="00560B5E">
              <w:rPr>
                <w:sz w:val="21"/>
                <w:szCs w:val="21"/>
              </w:rPr>
              <w:t>вправе продать или осуществить отчуждение иным образом своей доли или части доли в Уставном капитале третьим лицам. Согласие Общества на совершение такой сделки не требуется.</w:t>
            </w:r>
          </w:p>
        </w:tc>
      </w:tr>
      <w:tr w:rsidR="005B04EC" w:rsidRPr="00560B5E" w:rsidTr="005154D9">
        <w:trPr>
          <w:trHeight w:val="51"/>
        </w:trPr>
        <w:tc>
          <w:tcPr>
            <w:tcW w:w="993" w:type="dxa"/>
            <w:shd w:val="clear" w:color="auto" w:fill="auto"/>
          </w:tcPr>
          <w:p w:rsidR="005B04EC" w:rsidRPr="00560B5E" w:rsidRDefault="005B04EC" w:rsidP="005A068F">
            <w:pPr>
              <w:rPr>
                <w:sz w:val="21"/>
                <w:szCs w:val="21"/>
              </w:rPr>
            </w:pPr>
            <w:r w:rsidRPr="00560B5E">
              <w:rPr>
                <w:sz w:val="21"/>
                <w:szCs w:val="21"/>
              </w:rPr>
              <w:t>5.2</w:t>
            </w:r>
          </w:p>
        </w:tc>
        <w:tc>
          <w:tcPr>
            <w:tcW w:w="8611" w:type="dxa"/>
            <w:gridSpan w:val="4"/>
            <w:shd w:val="clear" w:color="auto" w:fill="auto"/>
          </w:tcPr>
          <w:p w:rsidR="000F2EC0" w:rsidRPr="00560B5E" w:rsidRDefault="005B04EC" w:rsidP="00800878">
            <w:pPr>
              <w:jc w:val="both"/>
              <w:rPr>
                <w:sz w:val="21"/>
                <w:szCs w:val="21"/>
              </w:rPr>
            </w:pPr>
            <w:r w:rsidRPr="00560B5E">
              <w:rPr>
                <w:sz w:val="21"/>
                <w:szCs w:val="21"/>
              </w:rPr>
              <w:t>Продажа либо отчуждение иным образом доли или части доли в Уставном капитале третьим лицам допускается с соблюдением требований, предусмотренных действующим законодате</w:t>
            </w:r>
            <w:r w:rsidR="000F2EC0" w:rsidRPr="00560B5E">
              <w:rPr>
                <w:sz w:val="21"/>
                <w:szCs w:val="21"/>
              </w:rPr>
              <w:t>льством Российской Федерации.</w:t>
            </w:r>
          </w:p>
        </w:tc>
      </w:tr>
      <w:tr w:rsidR="005B04EC" w:rsidRPr="00560B5E" w:rsidTr="005154D9">
        <w:trPr>
          <w:trHeight w:val="397"/>
        </w:trPr>
        <w:tc>
          <w:tcPr>
            <w:tcW w:w="993" w:type="dxa"/>
            <w:shd w:val="clear" w:color="auto" w:fill="auto"/>
          </w:tcPr>
          <w:p w:rsidR="005B04EC" w:rsidRPr="00560B5E" w:rsidRDefault="005B04EC" w:rsidP="005A068F">
            <w:pPr>
              <w:rPr>
                <w:b/>
                <w:sz w:val="21"/>
                <w:szCs w:val="21"/>
              </w:rPr>
            </w:pPr>
            <w:r w:rsidRPr="00560B5E">
              <w:rPr>
                <w:sz w:val="21"/>
                <w:szCs w:val="21"/>
              </w:rPr>
              <w:t>5.3</w:t>
            </w:r>
          </w:p>
        </w:tc>
        <w:tc>
          <w:tcPr>
            <w:tcW w:w="8611" w:type="dxa"/>
            <w:gridSpan w:val="4"/>
            <w:shd w:val="clear" w:color="auto" w:fill="auto"/>
          </w:tcPr>
          <w:p w:rsidR="005B04EC" w:rsidRPr="00560B5E" w:rsidRDefault="00800878" w:rsidP="00800878">
            <w:pPr>
              <w:jc w:val="both"/>
              <w:rPr>
                <w:b/>
                <w:sz w:val="21"/>
                <w:szCs w:val="21"/>
              </w:rPr>
            </w:pPr>
            <w:r w:rsidRPr="00560B5E">
              <w:rPr>
                <w:sz w:val="21"/>
                <w:szCs w:val="21"/>
              </w:rPr>
              <w:t>Переход доли или части доли в Уставном капитале к третьим лицам осуществляется на основании сделки, в порядке правопреемства или на ином законном основании.</w:t>
            </w:r>
          </w:p>
        </w:tc>
      </w:tr>
      <w:tr w:rsidR="005B04EC" w:rsidRPr="00560B5E" w:rsidTr="005154D9">
        <w:trPr>
          <w:trHeight w:val="284"/>
        </w:trPr>
        <w:tc>
          <w:tcPr>
            <w:tcW w:w="993" w:type="dxa"/>
            <w:shd w:val="clear" w:color="auto" w:fill="auto"/>
          </w:tcPr>
          <w:p w:rsidR="005B04EC" w:rsidRPr="00560B5E" w:rsidRDefault="005B04EC" w:rsidP="005A068F">
            <w:pPr>
              <w:rPr>
                <w:sz w:val="21"/>
                <w:szCs w:val="21"/>
              </w:rPr>
            </w:pPr>
            <w:r w:rsidRPr="00560B5E">
              <w:rPr>
                <w:sz w:val="21"/>
                <w:szCs w:val="21"/>
              </w:rPr>
              <w:t>5.4</w:t>
            </w:r>
          </w:p>
        </w:tc>
        <w:tc>
          <w:tcPr>
            <w:tcW w:w="8611" w:type="dxa"/>
            <w:gridSpan w:val="4"/>
            <w:shd w:val="clear" w:color="auto" w:fill="auto"/>
          </w:tcPr>
          <w:p w:rsidR="005B04EC" w:rsidRPr="00560B5E" w:rsidRDefault="000046D0" w:rsidP="006A203E">
            <w:pPr>
              <w:jc w:val="both"/>
              <w:rPr>
                <w:sz w:val="21"/>
                <w:szCs w:val="21"/>
              </w:rPr>
            </w:pPr>
            <w:r w:rsidRPr="00560B5E">
              <w:rPr>
                <w:sz w:val="21"/>
                <w:szCs w:val="21"/>
              </w:rPr>
              <w:t>Участник</w:t>
            </w:r>
            <w:r w:rsidR="00800878" w:rsidRPr="00560B5E">
              <w:rPr>
                <w:sz w:val="21"/>
                <w:szCs w:val="21"/>
              </w:rPr>
              <w:t xml:space="preserve"> вправе передать в залог принадлежащую ему долю или часть доли в Уставном капитале третьему лицу.</w:t>
            </w:r>
          </w:p>
        </w:tc>
      </w:tr>
      <w:tr w:rsidR="005B04EC" w:rsidRPr="00560B5E" w:rsidTr="005154D9">
        <w:trPr>
          <w:trHeight w:val="154"/>
        </w:trPr>
        <w:tc>
          <w:tcPr>
            <w:tcW w:w="993" w:type="dxa"/>
            <w:shd w:val="clear" w:color="auto" w:fill="auto"/>
          </w:tcPr>
          <w:p w:rsidR="005B04EC" w:rsidRPr="00560B5E" w:rsidRDefault="005B04EC" w:rsidP="005A068F">
            <w:pPr>
              <w:rPr>
                <w:sz w:val="21"/>
                <w:szCs w:val="21"/>
              </w:rPr>
            </w:pPr>
          </w:p>
        </w:tc>
        <w:tc>
          <w:tcPr>
            <w:tcW w:w="8611" w:type="dxa"/>
            <w:gridSpan w:val="4"/>
            <w:shd w:val="clear" w:color="auto" w:fill="auto"/>
          </w:tcPr>
          <w:p w:rsidR="005B04EC" w:rsidRPr="00560B5E" w:rsidRDefault="005B04EC" w:rsidP="00BC4EF1">
            <w:pPr>
              <w:jc w:val="both"/>
              <w:rPr>
                <w:sz w:val="21"/>
                <w:szCs w:val="21"/>
              </w:rPr>
            </w:pPr>
          </w:p>
        </w:tc>
      </w:tr>
      <w:tr w:rsidR="005B04EC" w:rsidRPr="00560B5E" w:rsidTr="005154D9">
        <w:trPr>
          <w:trHeight w:val="73"/>
        </w:trPr>
        <w:tc>
          <w:tcPr>
            <w:tcW w:w="993" w:type="dxa"/>
            <w:shd w:val="clear" w:color="auto" w:fill="auto"/>
          </w:tcPr>
          <w:p w:rsidR="005B04EC" w:rsidRPr="00560B5E" w:rsidRDefault="005B04EC" w:rsidP="005A068F">
            <w:pPr>
              <w:rPr>
                <w:sz w:val="21"/>
                <w:szCs w:val="21"/>
              </w:rPr>
            </w:pPr>
            <w:r w:rsidRPr="00560B5E">
              <w:rPr>
                <w:b/>
                <w:sz w:val="21"/>
                <w:szCs w:val="21"/>
              </w:rPr>
              <w:t>6</w:t>
            </w:r>
          </w:p>
        </w:tc>
        <w:tc>
          <w:tcPr>
            <w:tcW w:w="8611" w:type="dxa"/>
            <w:gridSpan w:val="4"/>
            <w:shd w:val="clear" w:color="auto" w:fill="auto"/>
          </w:tcPr>
          <w:p w:rsidR="005B04EC" w:rsidRPr="00560B5E" w:rsidRDefault="005B04EC" w:rsidP="00E92B80">
            <w:pPr>
              <w:jc w:val="both"/>
              <w:rPr>
                <w:sz w:val="21"/>
                <w:szCs w:val="21"/>
              </w:rPr>
            </w:pPr>
            <w:r w:rsidRPr="00560B5E">
              <w:rPr>
                <w:b/>
                <w:sz w:val="21"/>
                <w:szCs w:val="21"/>
              </w:rPr>
              <w:t>ВЫХОД УЧАСТНИКА ИЗ ОБЩЕСТВА</w:t>
            </w:r>
          </w:p>
        </w:tc>
      </w:tr>
      <w:tr w:rsidR="00A57117" w:rsidRPr="00560B5E" w:rsidTr="005154D9">
        <w:trPr>
          <w:trHeight w:val="51"/>
        </w:trPr>
        <w:tc>
          <w:tcPr>
            <w:tcW w:w="993" w:type="dxa"/>
            <w:shd w:val="clear" w:color="auto" w:fill="auto"/>
          </w:tcPr>
          <w:p w:rsidR="00A57117" w:rsidRPr="00560B5E" w:rsidRDefault="0023009C" w:rsidP="005A068F">
            <w:pPr>
              <w:rPr>
                <w:sz w:val="21"/>
                <w:szCs w:val="21"/>
              </w:rPr>
            </w:pPr>
            <w:r w:rsidRPr="00560B5E">
              <w:rPr>
                <w:sz w:val="21"/>
                <w:szCs w:val="21"/>
              </w:rPr>
              <w:t>6.1</w:t>
            </w:r>
          </w:p>
        </w:tc>
        <w:tc>
          <w:tcPr>
            <w:tcW w:w="8611" w:type="dxa"/>
            <w:gridSpan w:val="4"/>
            <w:shd w:val="clear" w:color="auto" w:fill="auto"/>
          </w:tcPr>
          <w:p w:rsidR="00A57117" w:rsidRPr="00560B5E" w:rsidRDefault="000046D0" w:rsidP="006A203E">
            <w:pPr>
              <w:jc w:val="both"/>
              <w:rPr>
                <w:sz w:val="21"/>
                <w:szCs w:val="21"/>
              </w:rPr>
            </w:pPr>
            <w:r w:rsidRPr="00560B5E">
              <w:rPr>
                <w:sz w:val="21"/>
                <w:szCs w:val="21"/>
              </w:rPr>
              <w:t>В</w:t>
            </w:r>
            <w:r w:rsidR="00A57117" w:rsidRPr="00560B5E">
              <w:rPr>
                <w:sz w:val="21"/>
                <w:szCs w:val="21"/>
              </w:rPr>
              <w:t xml:space="preserve">ыход </w:t>
            </w:r>
            <w:r w:rsidR="006A203E">
              <w:rPr>
                <w:sz w:val="21"/>
                <w:szCs w:val="21"/>
              </w:rPr>
              <w:t>Участника</w:t>
            </w:r>
            <w:r w:rsidR="00A57117" w:rsidRPr="00560B5E">
              <w:rPr>
                <w:sz w:val="21"/>
                <w:szCs w:val="21"/>
              </w:rPr>
              <w:t xml:space="preserve"> из Общества не допускается.</w:t>
            </w:r>
          </w:p>
        </w:tc>
      </w:tr>
      <w:tr w:rsidR="005B04EC" w:rsidRPr="00560B5E" w:rsidTr="005154D9">
        <w:trPr>
          <w:trHeight w:val="122"/>
        </w:trPr>
        <w:tc>
          <w:tcPr>
            <w:tcW w:w="993" w:type="dxa"/>
            <w:shd w:val="clear" w:color="auto" w:fill="auto"/>
          </w:tcPr>
          <w:p w:rsidR="005B04EC" w:rsidRPr="00560B5E" w:rsidRDefault="005B04EC" w:rsidP="005A068F">
            <w:pPr>
              <w:rPr>
                <w:b/>
                <w:sz w:val="21"/>
                <w:szCs w:val="21"/>
              </w:rPr>
            </w:pPr>
          </w:p>
        </w:tc>
        <w:tc>
          <w:tcPr>
            <w:tcW w:w="8611" w:type="dxa"/>
            <w:gridSpan w:val="4"/>
            <w:shd w:val="clear" w:color="auto" w:fill="auto"/>
          </w:tcPr>
          <w:p w:rsidR="005B04EC" w:rsidRPr="00560B5E" w:rsidRDefault="005B04EC" w:rsidP="005A068F">
            <w:pPr>
              <w:rPr>
                <w:b/>
                <w:sz w:val="21"/>
                <w:szCs w:val="21"/>
              </w:rPr>
            </w:pPr>
          </w:p>
        </w:tc>
      </w:tr>
      <w:tr w:rsidR="005B04EC" w:rsidRPr="00560B5E" w:rsidTr="005154D9">
        <w:trPr>
          <w:trHeight w:val="51"/>
        </w:trPr>
        <w:tc>
          <w:tcPr>
            <w:tcW w:w="993" w:type="dxa"/>
            <w:shd w:val="clear" w:color="auto" w:fill="auto"/>
          </w:tcPr>
          <w:p w:rsidR="005B04EC" w:rsidRPr="00560B5E" w:rsidRDefault="005B04EC" w:rsidP="005A068F">
            <w:pPr>
              <w:rPr>
                <w:sz w:val="21"/>
                <w:szCs w:val="21"/>
              </w:rPr>
            </w:pPr>
            <w:r w:rsidRPr="00560B5E">
              <w:rPr>
                <w:b/>
                <w:sz w:val="21"/>
                <w:szCs w:val="21"/>
              </w:rPr>
              <w:t>7</w:t>
            </w:r>
          </w:p>
        </w:tc>
        <w:tc>
          <w:tcPr>
            <w:tcW w:w="8611" w:type="dxa"/>
            <w:gridSpan w:val="4"/>
            <w:shd w:val="clear" w:color="auto" w:fill="auto"/>
          </w:tcPr>
          <w:p w:rsidR="005B04EC" w:rsidRPr="00560B5E" w:rsidRDefault="005B04EC" w:rsidP="00D069A5">
            <w:pPr>
              <w:jc w:val="both"/>
              <w:rPr>
                <w:sz w:val="21"/>
                <w:szCs w:val="21"/>
              </w:rPr>
            </w:pPr>
            <w:r w:rsidRPr="00560B5E">
              <w:rPr>
                <w:b/>
                <w:sz w:val="21"/>
                <w:szCs w:val="21"/>
              </w:rPr>
              <w:t>ВКЛАДЫ В ИМУЩЕСТВО ОБЩЕСТВА</w:t>
            </w:r>
          </w:p>
        </w:tc>
      </w:tr>
      <w:tr w:rsidR="005B04EC" w:rsidRPr="00560B5E" w:rsidTr="005154D9">
        <w:trPr>
          <w:trHeight w:val="127"/>
        </w:trPr>
        <w:tc>
          <w:tcPr>
            <w:tcW w:w="993" w:type="dxa"/>
            <w:shd w:val="clear" w:color="auto" w:fill="auto"/>
          </w:tcPr>
          <w:p w:rsidR="005B04EC" w:rsidRPr="00560B5E" w:rsidRDefault="005B04EC" w:rsidP="005A068F">
            <w:pPr>
              <w:rPr>
                <w:sz w:val="21"/>
                <w:szCs w:val="21"/>
              </w:rPr>
            </w:pPr>
            <w:r w:rsidRPr="00560B5E">
              <w:rPr>
                <w:sz w:val="21"/>
                <w:szCs w:val="21"/>
              </w:rPr>
              <w:t>7.1</w:t>
            </w:r>
          </w:p>
        </w:tc>
        <w:tc>
          <w:tcPr>
            <w:tcW w:w="8611" w:type="dxa"/>
            <w:gridSpan w:val="4"/>
            <w:shd w:val="clear" w:color="auto" w:fill="auto"/>
          </w:tcPr>
          <w:p w:rsidR="005B04EC" w:rsidRPr="00560B5E" w:rsidRDefault="0023009C" w:rsidP="006A203E">
            <w:pPr>
              <w:jc w:val="both"/>
              <w:rPr>
                <w:sz w:val="21"/>
                <w:szCs w:val="21"/>
              </w:rPr>
            </w:pPr>
            <w:r w:rsidRPr="00560B5E">
              <w:rPr>
                <w:sz w:val="21"/>
                <w:szCs w:val="21"/>
              </w:rPr>
              <w:t xml:space="preserve">В случае принятия решения </w:t>
            </w:r>
            <w:r w:rsidR="006A203E">
              <w:rPr>
                <w:sz w:val="21"/>
                <w:szCs w:val="21"/>
              </w:rPr>
              <w:t>У</w:t>
            </w:r>
            <w:r w:rsidR="008E5A39" w:rsidRPr="00560B5E">
              <w:rPr>
                <w:sz w:val="21"/>
                <w:szCs w:val="21"/>
              </w:rPr>
              <w:t>частник</w:t>
            </w:r>
            <w:r w:rsidRPr="00560B5E">
              <w:rPr>
                <w:sz w:val="21"/>
                <w:szCs w:val="21"/>
              </w:rPr>
              <w:t xml:space="preserve"> </w:t>
            </w:r>
            <w:r w:rsidR="00307D8C">
              <w:rPr>
                <w:sz w:val="21"/>
                <w:szCs w:val="21"/>
              </w:rPr>
              <w:t xml:space="preserve">Общества </w:t>
            </w:r>
            <w:r w:rsidRPr="00560B5E">
              <w:rPr>
                <w:sz w:val="21"/>
                <w:szCs w:val="21"/>
              </w:rPr>
              <w:t>обязан вносить вклад</w:t>
            </w:r>
            <w:r w:rsidR="005B04EC" w:rsidRPr="00560B5E">
              <w:rPr>
                <w:sz w:val="21"/>
                <w:szCs w:val="21"/>
              </w:rPr>
              <w:t xml:space="preserve"> в</w:t>
            </w:r>
            <w:r w:rsidRPr="00560B5E">
              <w:rPr>
                <w:sz w:val="21"/>
                <w:szCs w:val="21"/>
              </w:rPr>
              <w:t xml:space="preserve"> имущество Общества.</w:t>
            </w:r>
          </w:p>
        </w:tc>
      </w:tr>
      <w:tr w:rsidR="005B04EC" w:rsidRPr="00560B5E" w:rsidTr="005154D9">
        <w:trPr>
          <w:trHeight w:val="51"/>
        </w:trPr>
        <w:tc>
          <w:tcPr>
            <w:tcW w:w="993" w:type="dxa"/>
            <w:shd w:val="clear" w:color="auto" w:fill="auto"/>
          </w:tcPr>
          <w:p w:rsidR="005B04EC" w:rsidRPr="00560B5E" w:rsidRDefault="00937601" w:rsidP="005A068F">
            <w:pPr>
              <w:rPr>
                <w:b/>
                <w:sz w:val="21"/>
                <w:szCs w:val="21"/>
              </w:rPr>
            </w:pPr>
            <w:r>
              <w:rPr>
                <w:sz w:val="21"/>
                <w:szCs w:val="21"/>
              </w:rPr>
              <w:t>7.2</w:t>
            </w:r>
          </w:p>
        </w:tc>
        <w:tc>
          <w:tcPr>
            <w:tcW w:w="8611" w:type="dxa"/>
            <w:gridSpan w:val="4"/>
            <w:shd w:val="clear" w:color="auto" w:fill="auto"/>
          </w:tcPr>
          <w:p w:rsidR="005B04EC" w:rsidRPr="00560B5E" w:rsidRDefault="000046D0" w:rsidP="006A203E">
            <w:pPr>
              <w:jc w:val="both"/>
              <w:rPr>
                <w:b/>
                <w:sz w:val="21"/>
                <w:szCs w:val="21"/>
              </w:rPr>
            </w:pPr>
            <w:r w:rsidRPr="00560B5E">
              <w:rPr>
                <w:sz w:val="21"/>
                <w:szCs w:val="21"/>
              </w:rPr>
              <w:t>Максимальная стоимость вклада</w:t>
            </w:r>
            <w:r w:rsidR="005B04EC" w:rsidRPr="00560B5E">
              <w:rPr>
                <w:sz w:val="21"/>
                <w:szCs w:val="21"/>
              </w:rPr>
              <w:t xml:space="preserve"> в имущество Общества, вносим</w:t>
            </w:r>
            <w:r w:rsidRPr="00560B5E">
              <w:rPr>
                <w:sz w:val="21"/>
                <w:szCs w:val="21"/>
              </w:rPr>
              <w:t>ого</w:t>
            </w:r>
            <w:r w:rsidR="005B04EC" w:rsidRPr="00560B5E">
              <w:rPr>
                <w:sz w:val="21"/>
                <w:szCs w:val="21"/>
              </w:rPr>
              <w:t xml:space="preserve"> </w:t>
            </w:r>
            <w:r w:rsidR="006A203E">
              <w:rPr>
                <w:sz w:val="21"/>
                <w:szCs w:val="21"/>
              </w:rPr>
              <w:t>Участником</w:t>
            </w:r>
            <w:r w:rsidR="005B04EC" w:rsidRPr="00560B5E">
              <w:rPr>
                <w:sz w:val="21"/>
                <w:szCs w:val="21"/>
              </w:rPr>
              <w:t>, не ограничена.</w:t>
            </w:r>
          </w:p>
        </w:tc>
      </w:tr>
      <w:tr w:rsidR="005B04EC" w:rsidRPr="00560B5E" w:rsidTr="005154D9">
        <w:trPr>
          <w:trHeight w:val="284"/>
        </w:trPr>
        <w:tc>
          <w:tcPr>
            <w:tcW w:w="993" w:type="dxa"/>
            <w:shd w:val="clear" w:color="auto" w:fill="auto"/>
          </w:tcPr>
          <w:p w:rsidR="005B04EC" w:rsidRPr="00560B5E" w:rsidRDefault="00937601" w:rsidP="005A068F">
            <w:pPr>
              <w:rPr>
                <w:sz w:val="21"/>
                <w:szCs w:val="21"/>
              </w:rPr>
            </w:pPr>
            <w:r>
              <w:rPr>
                <w:sz w:val="21"/>
                <w:szCs w:val="21"/>
              </w:rPr>
              <w:t>7.3</w:t>
            </w:r>
          </w:p>
        </w:tc>
        <w:tc>
          <w:tcPr>
            <w:tcW w:w="8611" w:type="dxa"/>
            <w:gridSpan w:val="4"/>
            <w:shd w:val="clear" w:color="auto" w:fill="auto"/>
          </w:tcPr>
          <w:p w:rsidR="005B04EC" w:rsidRPr="00560B5E" w:rsidRDefault="005B04EC" w:rsidP="006A203E">
            <w:pPr>
              <w:jc w:val="both"/>
              <w:rPr>
                <w:sz w:val="21"/>
                <w:szCs w:val="21"/>
              </w:rPr>
            </w:pPr>
            <w:r w:rsidRPr="00560B5E">
              <w:rPr>
                <w:sz w:val="21"/>
                <w:szCs w:val="21"/>
              </w:rPr>
              <w:t xml:space="preserve">Вклады в имущество Общества вносятся деньгами, если </w:t>
            </w:r>
            <w:r w:rsidR="00425B95" w:rsidRPr="00560B5E">
              <w:rPr>
                <w:sz w:val="21"/>
                <w:szCs w:val="21"/>
              </w:rPr>
              <w:t xml:space="preserve">иное не предусмотрено решением </w:t>
            </w:r>
            <w:r w:rsidR="006A203E">
              <w:rPr>
                <w:sz w:val="21"/>
                <w:szCs w:val="21"/>
              </w:rPr>
              <w:t>Участника</w:t>
            </w:r>
            <w:r w:rsidR="000046D0" w:rsidRPr="00560B5E">
              <w:rPr>
                <w:sz w:val="21"/>
                <w:szCs w:val="21"/>
              </w:rPr>
              <w:t>.</w:t>
            </w:r>
          </w:p>
        </w:tc>
      </w:tr>
      <w:tr w:rsidR="005B04EC" w:rsidRPr="00560B5E" w:rsidTr="005154D9">
        <w:trPr>
          <w:trHeight w:val="284"/>
        </w:trPr>
        <w:tc>
          <w:tcPr>
            <w:tcW w:w="993" w:type="dxa"/>
            <w:shd w:val="clear" w:color="auto" w:fill="auto"/>
          </w:tcPr>
          <w:p w:rsidR="005B04EC" w:rsidRPr="00560B5E" w:rsidRDefault="00937601" w:rsidP="005A068F">
            <w:pPr>
              <w:rPr>
                <w:sz w:val="21"/>
                <w:szCs w:val="21"/>
              </w:rPr>
            </w:pPr>
            <w:r>
              <w:rPr>
                <w:sz w:val="21"/>
                <w:szCs w:val="21"/>
              </w:rPr>
              <w:t>7.4</w:t>
            </w:r>
          </w:p>
        </w:tc>
        <w:tc>
          <w:tcPr>
            <w:tcW w:w="8611" w:type="dxa"/>
            <w:gridSpan w:val="4"/>
            <w:shd w:val="clear" w:color="auto" w:fill="auto"/>
          </w:tcPr>
          <w:p w:rsidR="005B04EC" w:rsidRPr="00560B5E" w:rsidRDefault="005B04EC" w:rsidP="006A203E">
            <w:pPr>
              <w:jc w:val="both"/>
              <w:rPr>
                <w:sz w:val="21"/>
                <w:szCs w:val="21"/>
              </w:rPr>
            </w:pPr>
            <w:r w:rsidRPr="00560B5E">
              <w:rPr>
                <w:sz w:val="21"/>
                <w:szCs w:val="21"/>
              </w:rPr>
              <w:t>Вклады в имущество Обществ</w:t>
            </w:r>
            <w:r w:rsidR="000046D0" w:rsidRPr="00560B5E">
              <w:rPr>
                <w:sz w:val="21"/>
                <w:szCs w:val="21"/>
              </w:rPr>
              <w:t>а не изменяют размер и номинальную стоимость доли</w:t>
            </w:r>
            <w:r w:rsidRPr="00560B5E">
              <w:rPr>
                <w:sz w:val="21"/>
                <w:szCs w:val="21"/>
              </w:rPr>
              <w:t xml:space="preserve"> </w:t>
            </w:r>
            <w:r w:rsidR="006A203E">
              <w:rPr>
                <w:sz w:val="21"/>
                <w:szCs w:val="21"/>
              </w:rPr>
              <w:t>Участника</w:t>
            </w:r>
            <w:r w:rsidR="00307D8C">
              <w:rPr>
                <w:sz w:val="21"/>
                <w:szCs w:val="21"/>
              </w:rPr>
              <w:t xml:space="preserve"> </w:t>
            </w:r>
            <w:r w:rsidRPr="00560B5E">
              <w:rPr>
                <w:sz w:val="21"/>
                <w:szCs w:val="21"/>
              </w:rPr>
              <w:t>в Уставном капитале.</w:t>
            </w:r>
          </w:p>
        </w:tc>
      </w:tr>
      <w:tr w:rsidR="005B04EC" w:rsidRPr="00560B5E" w:rsidTr="005154D9">
        <w:trPr>
          <w:trHeight w:val="66"/>
        </w:trPr>
        <w:tc>
          <w:tcPr>
            <w:tcW w:w="993" w:type="dxa"/>
            <w:shd w:val="clear" w:color="auto" w:fill="auto"/>
          </w:tcPr>
          <w:p w:rsidR="005B04EC" w:rsidRPr="00560B5E" w:rsidRDefault="005B04EC" w:rsidP="005A068F">
            <w:pPr>
              <w:rPr>
                <w:sz w:val="21"/>
                <w:szCs w:val="21"/>
              </w:rPr>
            </w:pPr>
          </w:p>
        </w:tc>
        <w:tc>
          <w:tcPr>
            <w:tcW w:w="8611" w:type="dxa"/>
            <w:gridSpan w:val="4"/>
            <w:shd w:val="clear" w:color="auto" w:fill="auto"/>
          </w:tcPr>
          <w:p w:rsidR="005B04EC" w:rsidRPr="00560B5E" w:rsidRDefault="005B04EC" w:rsidP="00B05E67">
            <w:pPr>
              <w:jc w:val="both"/>
              <w:rPr>
                <w:sz w:val="21"/>
                <w:szCs w:val="21"/>
              </w:rPr>
            </w:pPr>
          </w:p>
        </w:tc>
      </w:tr>
      <w:tr w:rsidR="005B04EC" w:rsidRPr="00560B5E" w:rsidTr="005154D9">
        <w:trPr>
          <w:trHeight w:val="197"/>
        </w:trPr>
        <w:tc>
          <w:tcPr>
            <w:tcW w:w="993" w:type="dxa"/>
            <w:shd w:val="clear" w:color="auto" w:fill="auto"/>
          </w:tcPr>
          <w:p w:rsidR="005B04EC" w:rsidRPr="00560B5E" w:rsidRDefault="005B04EC" w:rsidP="005A068F">
            <w:pPr>
              <w:rPr>
                <w:sz w:val="21"/>
                <w:szCs w:val="21"/>
              </w:rPr>
            </w:pPr>
            <w:r w:rsidRPr="00560B5E">
              <w:rPr>
                <w:b/>
                <w:sz w:val="21"/>
                <w:szCs w:val="21"/>
              </w:rPr>
              <w:t>8</w:t>
            </w:r>
          </w:p>
        </w:tc>
        <w:tc>
          <w:tcPr>
            <w:tcW w:w="8611" w:type="dxa"/>
            <w:gridSpan w:val="4"/>
            <w:shd w:val="clear" w:color="auto" w:fill="auto"/>
          </w:tcPr>
          <w:p w:rsidR="005B04EC" w:rsidRPr="00560B5E" w:rsidRDefault="005B04EC" w:rsidP="00A9283D">
            <w:pPr>
              <w:jc w:val="both"/>
              <w:rPr>
                <w:sz w:val="21"/>
                <w:szCs w:val="21"/>
              </w:rPr>
            </w:pPr>
            <w:r w:rsidRPr="00560B5E">
              <w:rPr>
                <w:b/>
                <w:sz w:val="21"/>
                <w:szCs w:val="21"/>
              </w:rPr>
              <w:t xml:space="preserve">РАСПРЕДЕЛЕНИЕ ПРИБЫЛИ </w:t>
            </w:r>
            <w:r w:rsidR="00A9283D" w:rsidRPr="00560B5E">
              <w:rPr>
                <w:b/>
                <w:sz w:val="21"/>
                <w:szCs w:val="21"/>
              </w:rPr>
              <w:t>И ФОНДЫ ОБЩЕСТВА</w:t>
            </w:r>
          </w:p>
        </w:tc>
      </w:tr>
      <w:tr w:rsidR="005B04EC" w:rsidRPr="00560B5E" w:rsidTr="005154D9">
        <w:trPr>
          <w:trHeight w:val="284"/>
        </w:trPr>
        <w:tc>
          <w:tcPr>
            <w:tcW w:w="993" w:type="dxa"/>
            <w:shd w:val="clear" w:color="auto" w:fill="auto"/>
          </w:tcPr>
          <w:p w:rsidR="005B04EC" w:rsidRPr="00560B5E" w:rsidRDefault="005B04EC" w:rsidP="005A068F">
            <w:pPr>
              <w:rPr>
                <w:sz w:val="21"/>
                <w:szCs w:val="21"/>
              </w:rPr>
            </w:pPr>
            <w:r w:rsidRPr="00560B5E">
              <w:rPr>
                <w:sz w:val="21"/>
                <w:szCs w:val="21"/>
              </w:rPr>
              <w:t>8.1</w:t>
            </w:r>
          </w:p>
        </w:tc>
        <w:tc>
          <w:tcPr>
            <w:tcW w:w="8611" w:type="dxa"/>
            <w:gridSpan w:val="4"/>
            <w:shd w:val="clear" w:color="auto" w:fill="auto"/>
          </w:tcPr>
          <w:p w:rsidR="00953A53" w:rsidRPr="00560B5E" w:rsidRDefault="00953A53" w:rsidP="009A7BB0">
            <w:pPr>
              <w:jc w:val="both"/>
              <w:rPr>
                <w:sz w:val="21"/>
                <w:szCs w:val="21"/>
              </w:rPr>
            </w:pPr>
            <w:r w:rsidRPr="00720E6B">
              <w:rPr>
                <w:sz w:val="21"/>
                <w:szCs w:val="21"/>
              </w:rPr>
              <w:t xml:space="preserve">Общество вправе ежеквартально, раз в полгода или раз в год принимать решение </w:t>
            </w:r>
            <w:r w:rsidR="00307D8C">
              <w:rPr>
                <w:sz w:val="21"/>
                <w:szCs w:val="21"/>
              </w:rPr>
              <w:t xml:space="preserve">о распределении чистой прибыли </w:t>
            </w:r>
            <w:r w:rsidR="009A7BB0">
              <w:rPr>
                <w:sz w:val="21"/>
                <w:szCs w:val="21"/>
              </w:rPr>
              <w:t>У</w:t>
            </w:r>
            <w:r w:rsidRPr="00720E6B">
              <w:rPr>
                <w:sz w:val="21"/>
                <w:szCs w:val="21"/>
              </w:rPr>
              <w:t>частнику</w:t>
            </w:r>
            <w:r w:rsidR="00307D8C">
              <w:rPr>
                <w:sz w:val="21"/>
                <w:szCs w:val="21"/>
              </w:rPr>
              <w:t xml:space="preserve"> Общества</w:t>
            </w:r>
            <w:r w:rsidRPr="00720E6B">
              <w:rPr>
                <w:sz w:val="21"/>
                <w:szCs w:val="21"/>
              </w:rPr>
              <w:t>. Решение об определении части пр</w:t>
            </w:r>
            <w:r w:rsidR="00307D8C">
              <w:rPr>
                <w:sz w:val="21"/>
                <w:szCs w:val="21"/>
              </w:rPr>
              <w:t xml:space="preserve">ибыли Общества, распределяемой </w:t>
            </w:r>
            <w:r w:rsidR="006A203E">
              <w:rPr>
                <w:sz w:val="21"/>
                <w:szCs w:val="21"/>
              </w:rPr>
              <w:t>Участнику</w:t>
            </w:r>
            <w:r w:rsidRPr="00720E6B">
              <w:rPr>
                <w:sz w:val="21"/>
                <w:szCs w:val="21"/>
              </w:rPr>
              <w:t xml:space="preserve">, принимается </w:t>
            </w:r>
            <w:r w:rsidR="006A203E">
              <w:rPr>
                <w:sz w:val="21"/>
                <w:szCs w:val="21"/>
              </w:rPr>
              <w:t>Участником</w:t>
            </w:r>
            <w:r w:rsidRPr="00720E6B">
              <w:rPr>
                <w:sz w:val="21"/>
                <w:szCs w:val="21"/>
              </w:rPr>
              <w:t xml:space="preserve"> единолично и </w:t>
            </w:r>
            <w:r w:rsidRPr="00720E6B">
              <w:rPr>
                <w:sz w:val="21"/>
                <w:szCs w:val="21"/>
              </w:rPr>
              <w:lastRenderedPageBreak/>
              <w:t>оформляется письменно.</w:t>
            </w:r>
          </w:p>
        </w:tc>
      </w:tr>
      <w:tr w:rsidR="005B04EC" w:rsidRPr="00560B5E" w:rsidTr="005154D9">
        <w:trPr>
          <w:trHeight w:val="284"/>
        </w:trPr>
        <w:tc>
          <w:tcPr>
            <w:tcW w:w="993" w:type="dxa"/>
            <w:shd w:val="clear" w:color="auto" w:fill="auto"/>
          </w:tcPr>
          <w:p w:rsidR="005B04EC" w:rsidRPr="00560B5E" w:rsidRDefault="005B04EC" w:rsidP="005A068F">
            <w:pPr>
              <w:rPr>
                <w:sz w:val="21"/>
                <w:szCs w:val="21"/>
              </w:rPr>
            </w:pPr>
            <w:r w:rsidRPr="00560B5E">
              <w:rPr>
                <w:sz w:val="21"/>
                <w:szCs w:val="21"/>
              </w:rPr>
              <w:lastRenderedPageBreak/>
              <w:t>8.2</w:t>
            </w:r>
          </w:p>
        </w:tc>
        <w:tc>
          <w:tcPr>
            <w:tcW w:w="8611" w:type="dxa"/>
            <w:gridSpan w:val="4"/>
            <w:shd w:val="clear" w:color="auto" w:fill="auto"/>
          </w:tcPr>
          <w:p w:rsidR="005B04EC" w:rsidRPr="00560B5E" w:rsidRDefault="00953A53" w:rsidP="009A7BB0">
            <w:pPr>
              <w:jc w:val="both"/>
              <w:rPr>
                <w:sz w:val="21"/>
                <w:szCs w:val="21"/>
              </w:rPr>
            </w:pPr>
            <w:r w:rsidRPr="00560B5E">
              <w:rPr>
                <w:sz w:val="21"/>
                <w:szCs w:val="21"/>
              </w:rPr>
              <w:t xml:space="preserve">Решением </w:t>
            </w:r>
            <w:r w:rsidR="006A203E">
              <w:rPr>
                <w:sz w:val="21"/>
                <w:szCs w:val="21"/>
              </w:rPr>
              <w:t>Участника</w:t>
            </w:r>
            <w:r w:rsidRPr="00560B5E">
              <w:rPr>
                <w:sz w:val="21"/>
                <w:szCs w:val="21"/>
              </w:rPr>
              <w:t xml:space="preserve"> о распредел</w:t>
            </w:r>
            <w:r w:rsidR="00307D8C">
              <w:rPr>
                <w:sz w:val="21"/>
                <w:szCs w:val="21"/>
              </w:rPr>
              <w:t xml:space="preserve">ении чистой прибыли (ее части) </w:t>
            </w:r>
            <w:r w:rsidR="009A7BB0">
              <w:rPr>
                <w:sz w:val="21"/>
                <w:szCs w:val="21"/>
              </w:rPr>
              <w:t>У</w:t>
            </w:r>
            <w:r w:rsidRPr="00560B5E">
              <w:rPr>
                <w:sz w:val="21"/>
                <w:szCs w:val="21"/>
              </w:rPr>
              <w:t xml:space="preserve">частнику </w:t>
            </w:r>
            <w:r w:rsidR="00307D8C">
              <w:rPr>
                <w:sz w:val="21"/>
                <w:szCs w:val="21"/>
              </w:rPr>
              <w:t xml:space="preserve">Общества </w:t>
            </w:r>
            <w:r w:rsidRPr="00560B5E">
              <w:rPr>
                <w:sz w:val="21"/>
                <w:szCs w:val="21"/>
              </w:rPr>
              <w:t>определяется (</w:t>
            </w:r>
            <w:r w:rsidRPr="00560B5E">
              <w:rPr>
                <w:sz w:val="21"/>
                <w:szCs w:val="21"/>
                <w:lang w:val="en-US"/>
              </w:rPr>
              <w:t>i</w:t>
            </w:r>
            <w:r w:rsidRPr="00C42901">
              <w:rPr>
                <w:sz w:val="21"/>
                <w:szCs w:val="21"/>
              </w:rPr>
              <w:t xml:space="preserve">) </w:t>
            </w:r>
            <w:r w:rsidRPr="00560B5E">
              <w:rPr>
                <w:sz w:val="21"/>
                <w:szCs w:val="21"/>
              </w:rPr>
              <w:t>размер чистой прибыли, подлежащей распределению,</w:t>
            </w:r>
            <w:r w:rsidRPr="00C42901">
              <w:rPr>
                <w:sz w:val="21"/>
                <w:szCs w:val="21"/>
              </w:rPr>
              <w:t xml:space="preserve"> (</w:t>
            </w:r>
            <w:r w:rsidRPr="00560B5E">
              <w:rPr>
                <w:sz w:val="21"/>
                <w:szCs w:val="21"/>
                <w:lang w:val="en-US"/>
              </w:rPr>
              <w:t>ii</w:t>
            </w:r>
            <w:r w:rsidRPr="00C42901">
              <w:rPr>
                <w:sz w:val="21"/>
                <w:szCs w:val="21"/>
              </w:rPr>
              <w:t xml:space="preserve">) </w:t>
            </w:r>
            <w:r w:rsidRPr="00560B5E">
              <w:rPr>
                <w:sz w:val="21"/>
                <w:szCs w:val="21"/>
              </w:rPr>
              <w:t>форма выплаты, (</w:t>
            </w:r>
            <w:r w:rsidRPr="00560B5E">
              <w:rPr>
                <w:sz w:val="21"/>
                <w:szCs w:val="21"/>
                <w:lang w:val="en-US"/>
              </w:rPr>
              <w:t>iii</w:t>
            </w:r>
            <w:r w:rsidRPr="00C42901">
              <w:rPr>
                <w:sz w:val="21"/>
                <w:szCs w:val="21"/>
              </w:rPr>
              <w:t xml:space="preserve">) </w:t>
            </w:r>
            <w:r w:rsidRPr="00560B5E">
              <w:rPr>
                <w:sz w:val="21"/>
                <w:szCs w:val="21"/>
              </w:rPr>
              <w:t>дата выплаты, определяющая срок, в течение которого Общество обязано исполнить обязательство по выплатам из чистой прибыли.</w:t>
            </w:r>
          </w:p>
        </w:tc>
      </w:tr>
      <w:tr w:rsidR="005B04EC" w:rsidRPr="00560B5E" w:rsidTr="005154D9">
        <w:trPr>
          <w:trHeight w:val="342"/>
        </w:trPr>
        <w:tc>
          <w:tcPr>
            <w:tcW w:w="993" w:type="dxa"/>
            <w:shd w:val="clear" w:color="auto" w:fill="auto"/>
          </w:tcPr>
          <w:p w:rsidR="005B04EC" w:rsidRPr="00560B5E" w:rsidRDefault="005B04EC" w:rsidP="005A068F">
            <w:pPr>
              <w:rPr>
                <w:b/>
                <w:sz w:val="21"/>
                <w:szCs w:val="21"/>
              </w:rPr>
            </w:pPr>
            <w:r w:rsidRPr="00560B5E">
              <w:rPr>
                <w:sz w:val="21"/>
                <w:szCs w:val="21"/>
              </w:rPr>
              <w:t>8.3</w:t>
            </w:r>
          </w:p>
        </w:tc>
        <w:tc>
          <w:tcPr>
            <w:tcW w:w="8611" w:type="dxa"/>
            <w:gridSpan w:val="4"/>
            <w:shd w:val="clear" w:color="auto" w:fill="auto"/>
          </w:tcPr>
          <w:p w:rsidR="005B04EC" w:rsidRPr="00560B5E" w:rsidRDefault="005175E4" w:rsidP="006A203E">
            <w:pPr>
              <w:jc w:val="both"/>
              <w:rPr>
                <w:b/>
                <w:sz w:val="21"/>
                <w:szCs w:val="21"/>
              </w:rPr>
            </w:pPr>
            <w:r w:rsidRPr="00560B5E">
              <w:rPr>
                <w:sz w:val="21"/>
                <w:szCs w:val="21"/>
              </w:rPr>
              <w:t>Общество не вправе принимать решение о распределении свое</w:t>
            </w:r>
            <w:r w:rsidR="00307D8C">
              <w:rPr>
                <w:sz w:val="21"/>
                <w:szCs w:val="21"/>
              </w:rPr>
              <w:t xml:space="preserve">й прибыли, а также выплачивать </w:t>
            </w:r>
            <w:r w:rsidR="006A203E">
              <w:rPr>
                <w:sz w:val="21"/>
                <w:szCs w:val="21"/>
              </w:rPr>
              <w:t>Участнику</w:t>
            </w:r>
            <w:r w:rsidR="00307D8C">
              <w:rPr>
                <w:sz w:val="21"/>
                <w:szCs w:val="21"/>
              </w:rPr>
              <w:t xml:space="preserve"> </w:t>
            </w:r>
            <w:r w:rsidRPr="00560B5E">
              <w:rPr>
                <w:sz w:val="21"/>
                <w:szCs w:val="21"/>
              </w:rPr>
              <w:t>распределенную прибыль в случаях, установленных ФЗ «об ООО».</w:t>
            </w:r>
          </w:p>
        </w:tc>
      </w:tr>
      <w:tr w:rsidR="005B04EC" w:rsidRPr="00560B5E" w:rsidTr="005154D9">
        <w:trPr>
          <w:trHeight w:val="284"/>
        </w:trPr>
        <w:tc>
          <w:tcPr>
            <w:tcW w:w="993" w:type="dxa"/>
            <w:shd w:val="clear" w:color="auto" w:fill="auto"/>
          </w:tcPr>
          <w:p w:rsidR="005B04EC" w:rsidRPr="00560B5E" w:rsidRDefault="00CF307E" w:rsidP="005A068F">
            <w:pPr>
              <w:rPr>
                <w:sz w:val="21"/>
                <w:szCs w:val="21"/>
              </w:rPr>
            </w:pPr>
            <w:r w:rsidRPr="00560B5E">
              <w:rPr>
                <w:sz w:val="21"/>
                <w:szCs w:val="21"/>
              </w:rPr>
              <w:t>8.4</w:t>
            </w:r>
          </w:p>
        </w:tc>
        <w:tc>
          <w:tcPr>
            <w:tcW w:w="8611" w:type="dxa"/>
            <w:gridSpan w:val="4"/>
            <w:shd w:val="clear" w:color="auto" w:fill="auto"/>
          </w:tcPr>
          <w:p w:rsidR="005B04EC" w:rsidRPr="00560B5E" w:rsidRDefault="00A9283D" w:rsidP="009A7BB0">
            <w:pPr>
              <w:jc w:val="both"/>
              <w:rPr>
                <w:sz w:val="21"/>
                <w:szCs w:val="21"/>
              </w:rPr>
            </w:pPr>
            <w:r w:rsidRPr="00560B5E">
              <w:rPr>
                <w:sz w:val="21"/>
                <w:szCs w:val="21"/>
              </w:rPr>
              <w:t>Общество может создавать резервный фонд и иные фонды в порядке и в размерах, предусмотр</w:t>
            </w:r>
            <w:r w:rsidR="00425B95" w:rsidRPr="00560B5E">
              <w:rPr>
                <w:sz w:val="21"/>
                <w:szCs w:val="21"/>
              </w:rPr>
              <w:t xml:space="preserve">енных соответствующим решением </w:t>
            </w:r>
            <w:r w:rsidR="009A7BB0">
              <w:rPr>
                <w:sz w:val="21"/>
                <w:szCs w:val="21"/>
              </w:rPr>
              <w:t>У</w:t>
            </w:r>
            <w:r w:rsidR="00307D8C">
              <w:rPr>
                <w:sz w:val="21"/>
                <w:szCs w:val="21"/>
              </w:rPr>
              <w:t>частника</w:t>
            </w:r>
            <w:r w:rsidRPr="00560B5E">
              <w:rPr>
                <w:sz w:val="21"/>
                <w:szCs w:val="21"/>
              </w:rPr>
              <w:t>.</w:t>
            </w:r>
          </w:p>
        </w:tc>
      </w:tr>
      <w:tr w:rsidR="00A9283D" w:rsidRPr="00560B5E" w:rsidTr="005154D9">
        <w:trPr>
          <w:trHeight w:val="82"/>
        </w:trPr>
        <w:tc>
          <w:tcPr>
            <w:tcW w:w="993" w:type="dxa"/>
            <w:shd w:val="clear" w:color="auto" w:fill="auto"/>
          </w:tcPr>
          <w:p w:rsidR="00A9283D" w:rsidRPr="00560B5E" w:rsidRDefault="00A9283D" w:rsidP="005A068F">
            <w:pPr>
              <w:rPr>
                <w:sz w:val="21"/>
                <w:szCs w:val="21"/>
              </w:rPr>
            </w:pPr>
          </w:p>
        </w:tc>
        <w:tc>
          <w:tcPr>
            <w:tcW w:w="8611" w:type="dxa"/>
            <w:gridSpan w:val="4"/>
            <w:shd w:val="clear" w:color="auto" w:fill="auto"/>
          </w:tcPr>
          <w:p w:rsidR="00A9283D" w:rsidRPr="00560B5E" w:rsidRDefault="00A9283D" w:rsidP="006E303F">
            <w:pPr>
              <w:jc w:val="both"/>
              <w:rPr>
                <w:sz w:val="21"/>
                <w:szCs w:val="21"/>
              </w:rPr>
            </w:pPr>
          </w:p>
        </w:tc>
      </w:tr>
      <w:tr w:rsidR="005B04EC" w:rsidRPr="00560B5E" w:rsidTr="005154D9">
        <w:trPr>
          <w:trHeight w:val="103"/>
        </w:trPr>
        <w:tc>
          <w:tcPr>
            <w:tcW w:w="993" w:type="dxa"/>
            <w:shd w:val="clear" w:color="auto" w:fill="auto"/>
          </w:tcPr>
          <w:p w:rsidR="005B04EC" w:rsidRPr="00560B5E" w:rsidRDefault="00A9283D" w:rsidP="005A068F">
            <w:pPr>
              <w:rPr>
                <w:b/>
                <w:sz w:val="21"/>
                <w:szCs w:val="21"/>
              </w:rPr>
            </w:pPr>
            <w:r w:rsidRPr="00560B5E">
              <w:rPr>
                <w:b/>
                <w:sz w:val="21"/>
                <w:szCs w:val="21"/>
              </w:rPr>
              <w:t>9</w:t>
            </w:r>
          </w:p>
        </w:tc>
        <w:tc>
          <w:tcPr>
            <w:tcW w:w="8611" w:type="dxa"/>
            <w:gridSpan w:val="4"/>
            <w:shd w:val="clear" w:color="auto" w:fill="auto"/>
          </w:tcPr>
          <w:p w:rsidR="005B04EC" w:rsidRPr="00560B5E" w:rsidRDefault="005D7418" w:rsidP="00A9283D">
            <w:pPr>
              <w:rPr>
                <w:b/>
                <w:sz w:val="21"/>
                <w:szCs w:val="21"/>
              </w:rPr>
            </w:pPr>
            <w:r w:rsidRPr="00560B5E">
              <w:rPr>
                <w:b/>
                <w:sz w:val="21"/>
                <w:szCs w:val="21"/>
              </w:rPr>
              <w:t xml:space="preserve">ОРГАНЫ УПРАВЛЕНИЯ </w:t>
            </w:r>
            <w:r w:rsidR="00EC1EF5" w:rsidRPr="00560B5E">
              <w:rPr>
                <w:b/>
                <w:sz w:val="21"/>
                <w:szCs w:val="21"/>
              </w:rPr>
              <w:t xml:space="preserve">И КОНТРОЛЯ </w:t>
            </w:r>
            <w:r w:rsidRPr="00560B5E">
              <w:rPr>
                <w:b/>
                <w:sz w:val="21"/>
                <w:szCs w:val="21"/>
              </w:rPr>
              <w:t>ОБЩЕСТВА</w:t>
            </w:r>
          </w:p>
        </w:tc>
      </w:tr>
      <w:tr w:rsidR="005B04EC" w:rsidRPr="00560B5E" w:rsidTr="005154D9">
        <w:trPr>
          <w:trHeight w:val="229"/>
        </w:trPr>
        <w:tc>
          <w:tcPr>
            <w:tcW w:w="993" w:type="dxa"/>
            <w:shd w:val="clear" w:color="auto" w:fill="auto"/>
          </w:tcPr>
          <w:p w:rsidR="005B04EC" w:rsidRPr="00560B5E" w:rsidRDefault="0062619A" w:rsidP="005A068F">
            <w:pPr>
              <w:rPr>
                <w:sz w:val="21"/>
                <w:szCs w:val="21"/>
              </w:rPr>
            </w:pPr>
            <w:r w:rsidRPr="00560B5E">
              <w:rPr>
                <w:sz w:val="21"/>
                <w:szCs w:val="21"/>
              </w:rPr>
              <w:t>9.1</w:t>
            </w:r>
          </w:p>
        </w:tc>
        <w:tc>
          <w:tcPr>
            <w:tcW w:w="8611" w:type="dxa"/>
            <w:gridSpan w:val="4"/>
            <w:shd w:val="clear" w:color="auto" w:fill="auto"/>
          </w:tcPr>
          <w:p w:rsidR="005B04EC" w:rsidRPr="00560B5E" w:rsidRDefault="0062619A" w:rsidP="00A03707">
            <w:pPr>
              <w:jc w:val="both"/>
              <w:rPr>
                <w:sz w:val="21"/>
                <w:szCs w:val="21"/>
              </w:rPr>
            </w:pPr>
            <w:r w:rsidRPr="00560B5E">
              <w:rPr>
                <w:sz w:val="21"/>
                <w:szCs w:val="21"/>
              </w:rPr>
              <w:t>Органам</w:t>
            </w:r>
            <w:r w:rsidR="00425B95" w:rsidRPr="00560B5E">
              <w:rPr>
                <w:sz w:val="21"/>
                <w:szCs w:val="21"/>
              </w:rPr>
              <w:t xml:space="preserve">и управления Общества являются </w:t>
            </w:r>
            <w:r w:rsidR="00A03698" w:rsidRPr="00560B5E">
              <w:rPr>
                <w:sz w:val="21"/>
                <w:szCs w:val="21"/>
              </w:rPr>
              <w:t>(</w:t>
            </w:r>
            <w:r w:rsidR="00A03698" w:rsidRPr="00560B5E">
              <w:rPr>
                <w:sz w:val="21"/>
                <w:szCs w:val="21"/>
                <w:lang w:val="en-US"/>
              </w:rPr>
              <w:t>i</w:t>
            </w:r>
            <w:r w:rsidR="00A03698" w:rsidRPr="00C42901">
              <w:rPr>
                <w:sz w:val="21"/>
                <w:szCs w:val="21"/>
              </w:rPr>
              <w:t>)</w:t>
            </w:r>
            <w:r w:rsidR="00A03698" w:rsidRPr="00560B5E">
              <w:rPr>
                <w:sz w:val="21"/>
                <w:szCs w:val="21"/>
              </w:rPr>
              <w:t xml:space="preserve"> </w:t>
            </w:r>
            <w:r w:rsidR="00C664EC" w:rsidRPr="00560B5E">
              <w:rPr>
                <w:sz w:val="21"/>
                <w:szCs w:val="21"/>
              </w:rPr>
              <w:t>о</w:t>
            </w:r>
            <w:r w:rsidRPr="00560B5E">
              <w:rPr>
                <w:sz w:val="21"/>
                <w:szCs w:val="21"/>
              </w:rPr>
              <w:t>бщее собрание участников</w:t>
            </w:r>
            <w:r w:rsidR="00A03707">
              <w:rPr>
                <w:sz w:val="21"/>
                <w:szCs w:val="21"/>
              </w:rPr>
              <w:t xml:space="preserve">, </w:t>
            </w:r>
            <w:r w:rsidR="00CD5F7A" w:rsidRPr="00560B5E">
              <w:rPr>
                <w:sz w:val="21"/>
                <w:szCs w:val="21"/>
              </w:rPr>
              <w:t xml:space="preserve">решения по вопросам, относящимся к компетенции которого, принимаются </w:t>
            </w:r>
            <w:r w:rsidR="00A03707">
              <w:rPr>
                <w:sz w:val="21"/>
                <w:szCs w:val="21"/>
              </w:rPr>
              <w:t>Участником</w:t>
            </w:r>
            <w:r w:rsidR="00CD5F7A" w:rsidRPr="00560B5E">
              <w:rPr>
                <w:sz w:val="21"/>
                <w:szCs w:val="21"/>
              </w:rPr>
              <w:t xml:space="preserve"> единолично и оформляются письменно,</w:t>
            </w:r>
            <w:r w:rsidR="008368F3" w:rsidRPr="00560B5E">
              <w:rPr>
                <w:sz w:val="21"/>
                <w:szCs w:val="21"/>
              </w:rPr>
              <w:t xml:space="preserve"> </w:t>
            </w:r>
            <w:r w:rsidR="00A03698" w:rsidRPr="00560B5E">
              <w:rPr>
                <w:sz w:val="21"/>
                <w:szCs w:val="21"/>
              </w:rPr>
              <w:t xml:space="preserve">(ii) </w:t>
            </w:r>
            <w:r w:rsidR="008368F3" w:rsidRPr="00560B5E">
              <w:rPr>
                <w:sz w:val="21"/>
                <w:szCs w:val="21"/>
              </w:rPr>
              <w:t xml:space="preserve">совет директоров Общества (далее - </w:t>
            </w:r>
            <w:r w:rsidR="00815759" w:rsidRPr="00560B5E">
              <w:rPr>
                <w:b/>
                <w:sz w:val="21"/>
                <w:szCs w:val="21"/>
              </w:rPr>
              <w:t>Совет директоров</w:t>
            </w:r>
            <w:r w:rsidR="008368F3" w:rsidRPr="00560B5E">
              <w:rPr>
                <w:sz w:val="21"/>
                <w:szCs w:val="21"/>
              </w:rPr>
              <w:t>)</w:t>
            </w:r>
            <w:r w:rsidRPr="00560B5E">
              <w:rPr>
                <w:sz w:val="21"/>
                <w:szCs w:val="21"/>
              </w:rPr>
              <w:t xml:space="preserve"> и </w:t>
            </w:r>
            <w:r w:rsidR="00A03698" w:rsidRPr="00C42901">
              <w:rPr>
                <w:sz w:val="21"/>
                <w:szCs w:val="21"/>
              </w:rPr>
              <w:t>(</w:t>
            </w:r>
            <w:r w:rsidR="00A03698" w:rsidRPr="00560B5E">
              <w:rPr>
                <w:sz w:val="21"/>
                <w:szCs w:val="21"/>
                <w:lang w:val="en-US"/>
              </w:rPr>
              <w:t>iii</w:t>
            </w:r>
            <w:r w:rsidR="00A03698" w:rsidRPr="00C42901">
              <w:rPr>
                <w:sz w:val="21"/>
                <w:szCs w:val="21"/>
              </w:rPr>
              <w:t xml:space="preserve">) </w:t>
            </w:r>
            <w:r w:rsidR="00720674" w:rsidRPr="00560B5E">
              <w:rPr>
                <w:sz w:val="21"/>
                <w:szCs w:val="21"/>
              </w:rPr>
              <w:t>Генеральный директор.</w:t>
            </w:r>
          </w:p>
        </w:tc>
      </w:tr>
      <w:tr w:rsidR="005B04EC" w:rsidRPr="00560B5E" w:rsidTr="005154D9">
        <w:trPr>
          <w:trHeight w:val="284"/>
        </w:trPr>
        <w:tc>
          <w:tcPr>
            <w:tcW w:w="993" w:type="dxa"/>
            <w:shd w:val="clear" w:color="auto" w:fill="auto"/>
          </w:tcPr>
          <w:p w:rsidR="005B04EC" w:rsidRPr="00560B5E" w:rsidRDefault="0062619A" w:rsidP="005A068F">
            <w:pPr>
              <w:rPr>
                <w:sz w:val="21"/>
                <w:szCs w:val="21"/>
              </w:rPr>
            </w:pPr>
            <w:r w:rsidRPr="00560B5E">
              <w:rPr>
                <w:sz w:val="21"/>
                <w:szCs w:val="21"/>
              </w:rPr>
              <w:t>9.2</w:t>
            </w:r>
          </w:p>
        </w:tc>
        <w:tc>
          <w:tcPr>
            <w:tcW w:w="8611" w:type="dxa"/>
            <w:gridSpan w:val="4"/>
            <w:shd w:val="clear" w:color="auto" w:fill="auto"/>
          </w:tcPr>
          <w:p w:rsidR="005B04EC" w:rsidRPr="00560B5E" w:rsidRDefault="0062619A" w:rsidP="0062619A">
            <w:pPr>
              <w:jc w:val="both"/>
              <w:rPr>
                <w:sz w:val="21"/>
                <w:szCs w:val="21"/>
              </w:rPr>
            </w:pPr>
            <w:r w:rsidRPr="00560B5E">
              <w:rPr>
                <w:sz w:val="21"/>
                <w:szCs w:val="21"/>
              </w:rPr>
              <w:t>В случае назначения ликвидационной комиссии к ней переходят все функции по управлению делами Общества.</w:t>
            </w:r>
          </w:p>
        </w:tc>
      </w:tr>
      <w:tr w:rsidR="00EC1EF5" w:rsidRPr="00560B5E" w:rsidTr="005154D9">
        <w:trPr>
          <w:trHeight w:val="61"/>
        </w:trPr>
        <w:tc>
          <w:tcPr>
            <w:tcW w:w="993" w:type="dxa"/>
            <w:shd w:val="clear" w:color="auto" w:fill="auto"/>
          </w:tcPr>
          <w:p w:rsidR="00EC1EF5" w:rsidRPr="00560B5E" w:rsidRDefault="00EC1EF5" w:rsidP="005A068F">
            <w:pPr>
              <w:rPr>
                <w:sz w:val="21"/>
                <w:szCs w:val="21"/>
              </w:rPr>
            </w:pPr>
            <w:r w:rsidRPr="00560B5E">
              <w:rPr>
                <w:sz w:val="21"/>
                <w:szCs w:val="21"/>
              </w:rPr>
              <w:t>9.3</w:t>
            </w:r>
          </w:p>
        </w:tc>
        <w:tc>
          <w:tcPr>
            <w:tcW w:w="8611" w:type="dxa"/>
            <w:gridSpan w:val="4"/>
            <w:shd w:val="clear" w:color="auto" w:fill="auto"/>
          </w:tcPr>
          <w:p w:rsidR="00EC1EF5" w:rsidRPr="00560B5E" w:rsidRDefault="002641E2" w:rsidP="00D243E5">
            <w:pPr>
              <w:jc w:val="both"/>
              <w:rPr>
                <w:sz w:val="21"/>
                <w:szCs w:val="21"/>
              </w:rPr>
            </w:pPr>
            <w:r w:rsidRPr="00560B5E">
              <w:rPr>
                <w:sz w:val="21"/>
                <w:szCs w:val="21"/>
              </w:rPr>
              <w:t xml:space="preserve">Органом </w:t>
            </w:r>
            <w:r w:rsidR="00335A0C" w:rsidRPr="00560B5E">
              <w:rPr>
                <w:sz w:val="21"/>
                <w:szCs w:val="21"/>
              </w:rPr>
              <w:t xml:space="preserve">внутреннего </w:t>
            </w:r>
            <w:proofErr w:type="gramStart"/>
            <w:r w:rsidRPr="00560B5E">
              <w:rPr>
                <w:sz w:val="21"/>
                <w:szCs w:val="21"/>
              </w:rPr>
              <w:t>контроля за</w:t>
            </w:r>
            <w:proofErr w:type="gramEnd"/>
            <w:r w:rsidRPr="00560B5E">
              <w:rPr>
                <w:sz w:val="21"/>
                <w:szCs w:val="21"/>
              </w:rPr>
              <w:t xml:space="preserve"> финансово-хозяйственной д</w:t>
            </w:r>
            <w:r w:rsidR="00425B95" w:rsidRPr="00560B5E">
              <w:rPr>
                <w:sz w:val="21"/>
                <w:szCs w:val="21"/>
              </w:rPr>
              <w:t>еятельностью Общества является р</w:t>
            </w:r>
            <w:r w:rsidRPr="00560B5E">
              <w:rPr>
                <w:sz w:val="21"/>
                <w:szCs w:val="21"/>
              </w:rPr>
              <w:t xml:space="preserve">евизионная комиссия </w:t>
            </w:r>
            <w:r w:rsidR="00F81A69" w:rsidRPr="00560B5E">
              <w:rPr>
                <w:sz w:val="21"/>
                <w:szCs w:val="21"/>
              </w:rPr>
              <w:t>Общества</w:t>
            </w:r>
            <w:r w:rsidR="00425B95" w:rsidRPr="00560B5E">
              <w:rPr>
                <w:sz w:val="21"/>
                <w:szCs w:val="21"/>
              </w:rPr>
              <w:t xml:space="preserve"> (далее - </w:t>
            </w:r>
            <w:r w:rsidR="00815759" w:rsidRPr="00560B5E">
              <w:rPr>
                <w:b/>
                <w:sz w:val="21"/>
                <w:szCs w:val="21"/>
              </w:rPr>
              <w:t>Ревизионная комиссия</w:t>
            </w:r>
            <w:r w:rsidR="00EA56FD" w:rsidRPr="00560B5E">
              <w:rPr>
                <w:b/>
                <w:sz w:val="21"/>
                <w:szCs w:val="21"/>
              </w:rPr>
              <w:t>, Комиссия</w:t>
            </w:r>
            <w:r w:rsidR="00425B95" w:rsidRPr="00560B5E">
              <w:rPr>
                <w:sz w:val="21"/>
                <w:szCs w:val="21"/>
              </w:rPr>
              <w:t>)</w:t>
            </w:r>
            <w:r w:rsidR="00F81A69" w:rsidRPr="00560B5E">
              <w:rPr>
                <w:sz w:val="21"/>
                <w:szCs w:val="21"/>
              </w:rPr>
              <w:t xml:space="preserve"> </w:t>
            </w:r>
            <w:r w:rsidRPr="00560B5E">
              <w:rPr>
                <w:sz w:val="21"/>
                <w:szCs w:val="21"/>
              </w:rPr>
              <w:t>или ревизор Общества</w:t>
            </w:r>
            <w:r w:rsidR="00425B95" w:rsidRPr="00560B5E">
              <w:rPr>
                <w:sz w:val="21"/>
                <w:szCs w:val="21"/>
              </w:rPr>
              <w:t xml:space="preserve"> (далее - </w:t>
            </w:r>
            <w:r w:rsidR="00815759" w:rsidRPr="00560B5E">
              <w:rPr>
                <w:b/>
                <w:sz w:val="21"/>
                <w:szCs w:val="21"/>
              </w:rPr>
              <w:t>Ревизор</w:t>
            </w:r>
            <w:r w:rsidR="00425B95" w:rsidRPr="00560B5E">
              <w:rPr>
                <w:sz w:val="21"/>
                <w:szCs w:val="21"/>
              </w:rPr>
              <w:t>).</w:t>
            </w:r>
          </w:p>
        </w:tc>
      </w:tr>
      <w:tr w:rsidR="005B04EC" w:rsidRPr="00560B5E" w:rsidTr="005154D9">
        <w:trPr>
          <w:trHeight w:val="77"/>
        </w:trPr>
        <w:tc>
          <w:tcPr>
            <w:tcW w:w="993" w:type="dxa"/>
            <w:shd w:val="clear" w:color="auto" w:fill="auto"/>
          </w:tcPr>
          <w:p w:rsidR="005B04EC" w:rsidRPr="00560B5E" w:rsidRDefault="005B04EC" w:rsidP="0062619A">
            <w:pPr>
              <w:jc w:val="both"/>
              <w:rPr>
                <w:sz w:val="21"/>
                <w:szCs w:val="21"/>
              </w:rPr>
            </w:pPr>
          </w:p>
        </w:tc>
        <w:tc>
          <w:tcPr>
            <w:tcW w:w="8611" w:type="dxa"/>
            <w:gridSpan w:val="4"/>
            <w:shd w:val="clear" w:color="auto" w:fill="auto"/>
          </w:tcPr>
          <w:p w:rsidR="005B04EC" w:rsidRPr="00560B5E" w:rsidRDefault="005B04EC" w:rsidP="0062619A">
            <w:pPr>
              <w:jc w:val="both"/>
              <w:rPr>
                <w:sz w:val="21"/>
                <w:szCs w:val="21"/>
              </w:rPr>
            </w:pPr>
          </w:p>
        </w:tc>
      </w:tr>
      <w:tr w:rsidR="005B04EC" w:rsidRPr="00560B5E" w:rsidTr="005154D9">
        <w:trPr>
          <w:trHeight w:val="67"/>
        </w:trPr>
        <w:tc>
          <w:tcPr>
            <w:tcW w:w="993" w:type="dxa"/>
            <w:shd w:val="clear" w:color="auto" w:fill="auto"/>
          </w:tcPr>
          <w:p w:rsidR="005B04EC" w:rsidRPr="00560B5E" w:rsidRDefault="005D7418" w:rsidP="0062619A">
            <w:pPr>
              <w:jc w:val="both"/>
              <w:rPr>
                <w:b/>
                <w:sz w:val="21"/>
                <w:szCs w:val="21"/>
              </w:rPr>
            </w:pPr>
            <w:r w:rsidRPr="00560B5E">
              <w:rPr>
                <w:b/>
                <w:sz w:val="21"/>
                <w:szCs w:val="21"/>
              </w:rPr>
              <w:t>10</w:t>
            </w:r>
          </w:p>
        </w:tc>
        <w:tc>
          <w:tcPr>
            <w:tcW w:w="8611" w:type="dxa"/>
            <w:gridSpan w:val="4"/>
            <w:shd w:val="clear" w:color="auto" w:fill="auto"/>
          </w:tcPr>
          <w:p w:rsidR="005B04EC" w:rsidRPr="00560B5E" w:rsidRDefault="006A203E" w:rsidP="00A03707">
            <w:pPr>
              <w:jc w:val="both"/>
              <w:rPr>
                <w:b/>
                <w:sz w:val="21"/>
                <w:szCs w:val="21"/>
              </w:rPr>
            </w:pPr>
            <w:r>
              <w:rPr>
                <w:b/>
                <w:sz w:val="21"/>
                <w:szCs w:val="21"/>
              </w:rPr>
              <w:t>ОБЩЕЕ СОБРАНИЕ УЧАСТНИКОВ (</w:t>
            </w:r>
            <w:r w:rsidR="00382722">
              <w:rPr>
                <w:b/>
                <w:sz w:val="21"/>
                <w:szCs w:val="21"/>
              </w:rPr>
              <w:t>РЕШЕНИЕ УЧАСТНИКА</w:t>
            </w:r>
            <w:r>
              <w:rPr>
                <w:b/>
                <w:sz w:val="21"/>
                <w:szCs w:val="21"/>
              </w:rPr>
              <w:t>)</w:t>
            </w:r>
          </w:p>
        </w:tc>
      </w:tr>
      <w:tr w:rsidR="004427B2" w:rsidRPr="00560B5E" w:rsidTr="005154D9">
        <w:trPr>
          <w:trHeight w:val="163"/>
        </w:trPr>
        <w:tc>
          <w:tcPr>
            <w:tcW w:w="993" w:type="dxa"/>
            <w:shd w:val="clear" w:color="auto" w:fill="auto"/>
          </w:tcPr>
          <w:p w:rsidR="004427B2" w:rsidRPr="00560B5E" w:rsidRDefault="00147B19" w:rsidP="0062619A">
            <w:pPr>
              <w:jc w:val="both"/>
              <w:rPr>
                <w:sz w:val="21"/>
                <w:szCs w:val="21"/>
              </w:rPr>
            </w:pPr>
            <w:r w:rsidRPr="00560B5E">
              <w:rPr>
                <w:sz w:val="21"/>
                <w:szCs w:val="21"/>
              </w:rPr>
              <w:t>10.1</w:t>
            </w:r>
          </w:p>
        </w:tc>
        <w:tc>
          <w:tcPr>
            <w:tcW w:w="8611" w:type="dxa"/>
            <w:gridSpan w:val="4"/>
            <w:shd w:val="clear" w:color="auto" w:fill="auto"/>
          </w:tcPr>
          <w:p w:rsidR="000810E5" w:rsidRPr="00560B5E" w:rsidRDefault="006118EA" w:rsidP="00A03707">
            <w:pPr>
              <w:jc w:val="both"/>
              <w:rPr>
                <w:sz w:val="21"/>
                <w:szCs w:val="21"/>
              </w:rPr>
            </w:pPr>
            <w:r w:rsidRPr="00A03707">
              <w:rPr>
                <w:sz w:val="21"/>
                <w:szCs w:val="21"/>
              </w:rPr>
              <w:t>До принятия в Общество других участников</w:t>
            </w:r>
            <w:r>
              <w:rPr>
                <w:sz w:val="21"/>
                <w:szCs w:val="21"/>
              </w:rPr>
              <w:t xml:space="preserve">, все </w:t>
            </w:r>
            <w:r w:rsidR="007803D5" w:rsidRPr="007803D5">
              <w:rPr>
                <w:sz w:val="21"/>
                <w:szCs w:val="21"/>
              </w:rPr>
              <w:t xml:space="preserve">решения по вопросам, относящимся к компетенции </w:t>
            </w:r>
            <w:r w:rsidR="00A03707">
              <w:rPr>
                <w:sz w:val="21"/>
                <w:szCs w:val="21"/>
              </w:rPr>
              <w:t>о</w:t>
            </w:r>
            <w:r w:rsidR="006C6363">
              <w:rPr>
                <w:sz w:val="21"/>
                <w:szCs w:val="21"/>
              </w:rPr>
              <w:t>бщего</w:t>
            </w:r>
            <w:r w:rsidR="0049540D">
              <w:rPr>
                <w:sz w:val="21"/>
                <w:szCs w:val="21"/>
              </w:rPr>
              <w:t xml:space="preserve"> собрания</w:t>
            </w:r>
            <w:r w:rsidR="006C6363">
              <w:rPr>
                <w:sz w:val="21"/>
                <w:szCs w:val="21"/>
              </w:rPr>
              <w:t xml:space="preserve"> участников</w:t>
            </w:r>
            <w:r w:rsidR="007803D5" w:rsidRPr="007803D5">
              <w:rPr>
                <w:sz w:val="21"/>
                <w:szCs w:val="21"/>
              </w:rPr>
              <w:t xml:space="preserve">, принимаются </w:t>
            </w:r>
            <w:r w:rsidR="00A03707">
              <w:rPr>
                <w:sz w:val="21"/>
                <w:szCs w:val="21"/>
              </w:rPr>
              <w:t>Участником</w:t>
            </w:r>
            <w:r w:rsidR="007803D5" w:rsidRPr="007803D5">
              <w:rPr>
                <w:sz w:val="21"/>
                <w:szCs w:val="21"/>
              </w:rPr>
              <w:t xml:space="preserve"> единолично и оформляются письменно.</w:t>
            </w:r>
          </w:p>
        </w:tc>
      </w:tr>
      <w:tr w:rsidR="00B0279B" w:rsidRPr="00560B5E" w:rsidTr="003F1454">
        <w:trPr>
          <w:trHeight w:val="275"/>
        </w:trPr>
        <w:tc>
          <w:tcPr>
            <w:tcW w:w="993" w:type="dxa"/>
            <w:shd w:val="clear" w:color="auto" w:fill="auto"/>
          </w:tcPr>
          <w:p w:rsidR="00B0279B" w:rsidRPr="00560B5E" w:rsidRDefault="00B0279B" w:rsidP="0062619A">
            <w:pPr>
              <w:jc w:val="both"/>
              <w:rPr>
                <w:sz w:val="21"/>
                <w:szCs w:val="21"/>
              </w:rPr>
            </w:pPr>
            <w:r w:rsidRPr="00560B5E">
              <w:rPr>
                <w:sz w:val="21"/>
                <w:szCs w:val="21"/>
              </w:rPr>
              <w:t>10.2</w:t>
            </w:r>
          </w:p>
        </w:tc>
        <w:tc>
          <w:tcPr>
            <w:tcW w:w="8611" w:type="dxa"/>
            <w:gridSpan w:val="4"/>
            <w:shd w:val="clear" w:color="auto" w:fill="auto"/>
          </w:tcPr>
          <w:p w:rsidR="00BC621D" w:rsidRPr="00560B5E" w:rsidRDefault="00F50160" w:rsidP="00F50160">
            <w:pPr>
              <w:jc w:val="both"/>
              <w:rPr>
                <w:sz w:val="21"/>
                <w:szCs w:val="21"/>
              </w:rPr>
            </w:pPr>
            <w:r w:rsidRPr="00F50160">
              <w:rPr>
                <w:sz w:val="21"/>
                <w:szCs w:val="21"/>
              </w:rPr>
              <w:t>Один раз в год не ранее чем через 2 (два) месяца и не позднее чем через 4 (четыре) месяца после окончания финансового года Участник принимает решение об утверждении годовых результатов деятельности Общества. Все остальные решения Участника, помимо годового решения, являются внеочередными. Внеочередные решения принимаются Участником по мере необходимости.</w:t>
            </w:r>
          </w:p>
        </w:tc>
      </w:tr>
      <w:tr w:rsidR="005B04EC" w:rsidRPr="00560B5E" w:rsidTr="005154D9">
        <w:trPr>
          <w:trHeight w:val="51"/>
        </w:trPr>
        <w:tc>
          <w:tcPr>
            <w:tcW w:w="993" w:type="dxa"/>
            <w:shd w:val="clear" w:color="auto" w:fill="auto"/>
          </w:tcPr>
          <w:p w:rsidR="005B04EC" w:rsidRPr="00560B5E" w:rsidRDefault="00303A77" w:rsidP="0062619A">
            <w:pPr>
              <w:jc w:val="both"/>
              <w:rPr>
                <w:sz w:val="21"/>
                <w:szCs w:val="21"/>
              </w:rPr>
            </w:pPr>
            <w:r>
              <w:rPr>
                <w:sz w:val="21"/>
                <w:szCs w:val="21"/>
              </w:rPr>
              <w:t>10.</w:t>
            </w:r>
            <w:r w:rsidR="003F1454">
              <w:rPr>
                <w:sz w:val="21"/>
                <w:szCs w:val="21"/>
              </w:rPr>
              <w:t>3</w:t>
            </w:r>
          </w:p>
        </w:tc>
        <w:tc>
          <w:tcPr>
            <w:tcW w:w="8611" w:type="dxa"/>
            <w:gridSpan w:val="4"/>
            <w:shd w:val="clear" w:color="auto" w:fill="auto"/>
          </w:tcPr>
          <w:p w:rsidR="005B04EC" w:rsidRPr="00560B5E" w:rsidRDefault="005D321A" w:rsidP="00A03707">
            <w:pPr>
              <w:jc w:val="both"/>
              <w:rPr>
                <w:sz w:val="21"/>
                <w:szCs w:val="21"/>
                <w:u w:val="single"/>
              </w:rPr>
            </w:pPr>
            <w:r>
              <w:rPr>
                <w:sz w:val="21"/>
                <w:szCs w:val="21"/>
                <w:u w:val="single"/>
              </w:rPr>
              <w:t xml:space="preserve">Компетенция </w:t>
            </w:r>
            <w:r w:rsidR="00A03707">
              <w:rPr>
                <w:sz w:val="21"/>
                <w:szCs w:val="21"/>
                <w:u w:val="single"/>
              </w:rPr>
              <w:t>Участника</w:t>
            </w:r>
          </w:p>
        </w:tc>
      </w:tr>
      <w:tr w:rsidR="003D4149" w:rsidRPr="00560B5E" w:rsidTr="005154D9">
        <w:trPr>
          <w:trHeight w:val="51"/>
        </w:trPr>
        <w:tc>
          <w:tcPr>
            <w:tcW w:w="993" w:type="dxa"/>
            <w:shd w:val="clear" w:color="auto" w:fill="auto"/>
          </w:tcPr>
          <w:p w:rsidR="003D4149" w:rsidRPr="00560B5E" w:rsidRDefault="003D4149" w:rsidP="0062619A">
            <w:pPr>
              <w:jc w:val="both"/>
              <w:rPr>
                <w:sz w:val="21"/>
                <w:szCs w:val="21"/>
              </w:rPr>
            </w:pPr>
          </w:p>
        </w:tc>
        <w:tc>
          <w:tcPr>
            <w:tcW w:w="8611" w:type="dxa"/>
            <w:gridSpan w:val="4"/>
            <w:shd w:val="clear" w:color="auto" w:fill="auto"/>
          </w:tcPr>
          <w:p w:rsidR="003D4149" w:rsidRPr="00560B5E" w:rsidRDefault="00A03707" w:rsidP="005D321A">
            <w:pPr>
              <w:jc w:val="both"/>
              <w:rPr>
                <w:sz w:val="21"/>
                <w:szCs w:val="21"/>
              </w:rPr>
            </w:pPr>
            <w:r>
              <w:rPr>
                <w:sz w:val="21"/>
                <w:szCs w:val="21"/>
              </w:rPr>
              <w:t>Участник вправе принимать решения по следующим вопросам, относящимся к компетенции общего собрания участников</w:t>
            </w:r>
            <w:r w:rsidR="005D321A" w:rsidRPr="005D321A">
              <w:rPr>
                <w:sz w:val="21"/>
                <w:szCs w:val="21"/>
              </w:rPr>
              <w:t>:</w:t>
            </w:r>
          </w:p>
        </w:tc>
      </w:tr>
      <w:tr w:rsidR="002A7E0E" w:rsidRPr="00560B5E" w:rsidTr="00062CC0">
        <w:trPr>
          <w:trHeight w:val="66"/>
        </w:trPr>
        <w:tc>
          <w:tcPr>
            <w:tcW w:w="993" w:type="dxa"/>
            <w:shd w:val="clear" w:color="auto" w:fill="auto"/>
          </w:tcPr>
          <w:p w:rsidR="002A7E0E" w:rsidRPr="00560B5E" w:rsidRDefault="002A7E0E" w:rsidP="0062619A">
            <w:pPr>
              <w:jc w:val="both"/>
              <w:rPr>
                <w:sz w:val="21"/>
                <w:szCs w:val="21"/>
              </w:rPr>
            </w:pPr>
            <w:r w:rsidRPr="00560B5E">
              <w:rPr>
                <w:sz w:val="21"/>
                <w:szCs w:val="21"/>
              </w:rPr>
              <w:t>10.3.1</w:t>
            </w:r>
          </w:p>
        </w:tc>
        <w:tc>
          <w:tcPr>
            <w:tcW w:w="8611" w:type="dxa"/>
            <w:gridSpan w:val="4"/>
            <w:shd w:val="clear" w:color="auto" w:fill="auto"/>
          </w:tcPr>
          <w:p w:rsidR="002A7E0E" w:rsidRPr="00560B5E" w:rsidRDefault="002A7E0E" w:rsidP="0062619A">
            <w:pPr>
              <w:jc w:val="both"/>
              <w:rPr>
                <w:sz w:val="21"/>
                <w:szCs w:val="21"/>
              </w:rPr>
            </w:pPr>
            <w:r w:rsidRPr="00560B5E">
              <w:rPr>
                <w:sz w:val="21"/>
                <w:szCs w:val="21"/>
              </w:rPr>
              <w:t>утверждение Устава, внесение в него изменений или утверждение Устава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наименования Общества, места нахождения Общества;</w:t>
            </w:r>
          </w:p>
        </w:tc>
      </w:tr>
      <w:tr w:rsidR="002A7E0E" w:rsidRPr="00560B5E" w:rsidTr="005154D9">
        <w:trPr>
          <w:trHeight w:val="402"/>
        </w:trPr>
        <w:tc>
          <w:tcPr>
            <w:tcW w:w="993" w:type="dxa"/>
            <w:shd w:val="clear" w:color="auto" w:fill="auto"/>
          </w:tcPr>
          <w:p w:rsidR="002A7E0E" w:rsidRPr="00560B5E" w:rsidRDefault="002A7E0E" w:rsidP="0062619A">
            <w:pPr>
              <w:jc w:val="both"/>
              <w:rPr>
                <w:sz w:val="21"/>
                <w:szCs w:val="21"/>
              </w:rPr>
            </w:pPr>
            <w:r w:rsidRPr="00560B5E">
              <w:rPr>
                <w:sz w:val="21"/>
                <w:szCs w:val="21"/>
              </w:rPr>
              <w:t>10.3.2</w:t>
            </w:r>
          </w:p>
        </w:tc>
        <w:tc>
          <w:tcPr>
            <w:tcW w:w="8611" w:type="dxa"/>
            <w:gridSpan w:val="4"/>
            <w:shd w:val="clear" w:color="auto" w:fill="auto"/>
          </w:tcPr>
          <w:p w:rsidR="002A7E0E" w:rsidRPr="00560B5E" w:rsidRDefault="002A7E0E" w:rsidP="0062619A">
            <w:pPr>
              <w:jc w:val="both"/>
              <w:rPr>
                <w:sz w:val="21"/>
                <w:szCs w:val="21"/>
              </w:rPr>
            </w:pPr>
            <w:r w:rsidRPr="00560B5E">
              <w:rPr>
                <w:sz w:val="21"/>
                <w:szCs w:val="21"/>
              </w:rPr>
              <w:t>определение количественного состава Совета директоров, избрание его членов и досрочное прекращение их полномочий;</w:t>
            </w:r>
          </w:p>
        </w:tc>
      </w:tr>
      <w:tr w:rsidR="002A7E0E" w:rsidRPr="00560B5E" w:rsidTr="005154D9">
        <w:trPr>
          <w:trHeight w:val="139"/>
        </w:trPr>
        <w:tc>
          <w:tcPr>
            <w:tcW w:w="993" w:type="dxa"/>
            <w:shd w:val="clear" w:color="auto" w:fill="auto"/>
          </w:tcPr>
          <w:p w:rsidR="002A7E0E" w:rsidRPr="00560B5E" w:rsidRDefault="002A7E0E" w:rsidP="0062619A">
            <w:pPr>
              <w:jc w:val="both"/>
              <w:rPr>
                <w:sz w:val="21"/>
                <w:szCs w:val="21"/>
              </w:rPr>
            </w:pPr>
            <w:r w:rsidRPr="00560B5E">
              <w:rPr>
                <w:sz w:val="21"/>
                <w:szCs w:val="21"/>
              </w:rPr>
              <w:t>10.3.3</w:t>
            </w:r>
          </w:p>
        </w:tc>
        <w:tc>
          <w:tcPr>
            <w:tcW w:w="8611" w:type="dxa"/>
            <w:gridSpan w:val="4"/>
            <w:shd w:val="clear" w:color="auto" w:fill="auto"/>
          </w:tcPr>
          <w:p w:rsidR="002A7E0E" w:rsidRPr="00560B5E" w:rsidRDefault="002A7E0E" w:rsidP="0062619A">
            <w:pPr>
              <w:jc w:val="both"/>
              <w:rPr>
                <w:sz w:val="21"/>
                <w:szCs w:val="21"/>
              </w:rPr>
            </w:pPr>
            <w:r w:rsidRPr="00560B5E">
              <w:rPr>
                <w:sz w:val="21"/>
                <w:szCs w:val="21"/>
              </w:rPr>
              <w:t>установление размера вознаграждения и (или) денежных компенсаций членам Совета директоров;</w:t>
            </w:r>
          </w:p>
        </w:tc>
      </w:tr>
      <w:tr w:rsidR="002A7E0E" w:rsidRPr="00560B5E" w:rsidTr="005154D9">
        <w:trPr>
          <w:trHeight w:val="139"/>
        </w:trPr>
        <w:tc>
          <w:tcPr>
            <w:tcW w:w="993" w:type="dxa"/>
            <w:shd w:val="clear" w:color="auto" w:fill="auto"/>
          </w:tcPr>
          <w:p w:rsidR="002A7E0E" w:rsidRPr="00560B5E" w:rsidRDefault="002A7E0E" w:rsidP="0062619A">
            <w:pPr>
              <w:jc w:val="both"/>
              <w:rPr>
                <w:sz w:val="21"/>
                <w:szCs w:val="21"/>
              </w:rPr>
            </w:pPr>
            <w:r w:rsidRPr="00560B5E">
              <w:rPr>
                <w:sz w:val="21"/>
                <w:szCs w:val="21"/>
              </w:rPr>
              <w:t>10.3.4</w:t>
            </w:r>
          </w:p>
        </w:tc>
        <w:tc>
          <w:tcPr>
            <w:tcW w:w="8611" w:type="dxa"/>
            <w:gridSpan w:val="4"/>
            <w:shd w:val="clear" w:color="auto" w:fill="auto"/>
          </w:tcPr>
          <w:p w:rsidR="002A7E0E" w:rsidRPr="00560B5E" w:rsidRDefault="002A7E0E" w:rsidP="0062619A">
            <w:pPr>
              <w:jc w:val="both"/>
              <w:rPr>
                <w:sz w:val="21"/>
                <w:szCs w:val="21"/>
              </w:rPr>
            </w:pPr>
            <w:r w:rsidRPr="00560B5E">
              <w:rPr>
                <w:sz w:val="21"/>
                <w:szCs w:val="21"/>
              </w:rPr>
              <w:t>избрание и досрочное прекращение полномочий Ревизионной комиссии (Ревизора);</w:t>
            </w:r>
          </w:p>
        </w:tc>
      </w:tr>
      <w:tr w:rsidR="002A7E0E" w:rsidRPr="00560B5E" w:rsidTr="005154D9">
        <w:trPr>
          <w:trHeight w:val="139"/>
        </w:trPr>
        <w:tc>
          <w:tcPr>
            <w:tcW w:w="993" w:type="dxa"/>
            <w:shd w:val="clear" w:color="auto" w:fill="auto"/>
          </w:tcPr>
          <w:p w:rsidR="002A7E0E" w:rsidRPr="00560B5E" w:rsidRDefault="002A7E0E" w:rsidP="0062619A">
            <w:pPr>
              <w:jc w:val="both"/>
              <w:rPr>
                <w:sz w:val="21"/>
                <w:szCs w:val="21"/>
              </w:rPr>
            </w:pPr>
            <w:r w:rsidRPr="00560B5E">
              <w:rPr>
                <w:sz w:val="21"/>
                <w:szCs w:val="21"/>
              </w:rPr>
              <w:t>10.3.5</w:t>
            </w:r>
          </w:p>
        </w:tc>
        <w:tc>
          <w:tcPr>
            <w:tcW w:w="8611" w:type="dxa"/>
            <w:gridSpan w:val="4"/>
            <w:shd w:val="clear" w:color="auto" w:fill="auto"/>
          </w:tcPr>
          <w:p w:rsidR="002A7E0E" w:rsidRPr="00560B5E" w:rsidRDefault="002A7E0E" w:rsidP="0062619A">
            <w:pPr>
              <w:jc w:val="both"/>
              <w:rPr>
                <w:sz w:val="21"/>
                <w:szCs w:val="21"/>
                <w:highlight w:val="yellow"/>
              </w:rPr>
            </w:pPr>
            <w:r w:rsidRPr="00560B5E">
              <w:rPr>
                <w:sz w:val="21"/>
                <w:szCs w:val="21"/>
              </w:rPr>
              <w:t>передача функций Ревизионной комиссии (Рев</w:t>
            </w:r>
            <w:r w:rsidR="0060521E" w:rsidRPr="00560B5E">
              <w:rPr>
                <w:sz w:val="21"/>
                <w:szCs w:val="21"/>
              </w:rPr>
              <w:t>изора) независимому аудитору (пункт 6 статьи</w:t>
            </w:r>
            <w:r w:rsidRPr="00560B5E">
              <w:rPr>
                <w:sz w:val="21"/>
                <w:szCs w:val="21"/>
              </w:rPr>
              <w:t xml:space="preserve"> 32 ФЗ «Об ООО»);</w:t>
            </w:r>
          </w:p>
        </w:tc>
      </w:tr>
      <w:tr w:rsidR="002A7E0E" w:rsidRPr="00560B5E" w:rsidTr="005154D9">
        <w:trPr>
          <w:trHeight w:val="139"/>
        </w:trPr>
        <w:tc>
          <w:tcPr>
            <w:tcW w:w="993" w:type="dxa"/>
            <w:shd w:val="clear" w:color="auto" w:fill="auto"/>
          </w:tcPr>
          <w:p w:rsidR="002A7E0E" w:rsidRPr="00560B5E" w:rsidRDefault="002A7E0E" w:rsidP="0062619A">
            <w:pPr>
              <w:jc w:val="both"/>
              <w:rPr>
                <w:sz w:val="21"/>
                <w:szCs w:val="21"/>
              </w:rPr>
            </w:pPr>
            <w:r w:rsidRPr="00560B5E">
              <w:rPr>
                <w:sz w:val="21"/>
                <w:szCs w:val="21"/>
              </w:rPr>
              <w:t>10.3.6</w:t>
            </w:r>
          </w:p>
        </w:tc>
        <w:tc>
          <w:tcPr>
            <w:tcW w:w="8611" w:type="dxa"/>
            <w:gridSpan w:val="4"/>
            <w:shd w:val="clear" w:color="auto" w:fill="auto"/>
          </w:tcPr>
          <w:p w:rsidR="002A7E0E" w:rsidRPr="00560B5E" w:rsidRDefault="002A7E0E" w:rsidP="0062619A">
            <w:pPr>
              <w:jc w:val="both"/>
              <w:rPr>
                <w:sz w:val="21"/>
                <w:szCs w:val="21"/>
                <w:highlight w:val="yellow"/>
              </w:rPr>
            </w:pPr>
            <w:r w:rsidRPr="00560B5E">
              <w:rPr>
                <w:sz w:val="21"/>
                <w:szCs w:val="21"/>
              </w:rPr>
              <w:t>установление размера вознаграждения и (или) денежных компенсаций Ревизионной комиссии (Ревизора);</w:t>
            </w:r>
          </w:p>
        </w:tc>
      </w:tr>
      <w:tr w:rsidR="002A7E0E" w:rsidRPr="00560B5E" w:rsidTr="005154D9">
        <w:trPr>
          <w:trHeight w:val="119"/>
        </w:trPr>
        <w:tc>
          <w:tcPr>
            <w:tcW w:w="993" w:type="dxa"/>
            <w:shd w:val="clear" w:color="auto" w:fill="auto"/>
          </w:tcPr>
          <w:p w:rsidR="002A7E0E" w:rsidRPr="00560B5E" w:rsidRDefault="002A7E0E" w:rsidP="0062619A">
            <w:pPr>
              <w:jc w:val="both"/>
              <w:rPr>
                <w:sz w:val="21"/>
                <w:szCs w:val="21"/>
              </w:rPr>
            </w:pPr>
            <w:r w:rsidRPr="00560B5E">
              <w:rPr>
                <w:sz w:val="21"/>
                <w:szCs w:val="21"/>
              </w:rPr>
              <w:t>10.3.7</w:t>
            </w:r>
          </w:p>
        </w:tc>
        <w:tc>
          <w:tcPr>
            <w:tcW w:w="8611" w:type="dxa"/>
            <w:gridSpan w:val="4"/>
            <w:shd w:val="clear" w:color="auto" w:fill="auto"/>
          </w:tcPr>
          <w:p w:rsidR="002A7E0E" w:rsidRPr="00560B5E" w:rsidRDefault="002A7E0E" w:rsidP="0062619A">
            <w:pPr>
              <w:jc w:val="both"/>
              <w:rPr>
                <w:sz w:val="21"/>
                <w:szCs w:val="21"/>
              </w:rPr>
            </w:pPr>
            <w:r w:rsidRPr="00560B5E">
              <w:rPr>
                <w:sz w:val="21"/>
                <w:szCs w:val="21"/>
              </w:rPr>
              <w:t xml:space="preserve">утверждение годовых отчетов и </w:t>
            </w:r>
            <w:r w:rsidR="00106D6A" w:rsidRPr="00560B5E">
              <w:rPr>
                <w:sz w:val="21"/>
                <w:szCs w:val="21"/>
              </w:rPr>
              <w:t xml:space="preserve">годовых </w:t>
            </w:r>
            <w:r w:rsidRPr="00560B5E">
              <w:rPr>
                <w:sz w:val="21"/>
                <w:szCs w:val="21"/>
              </w:rPr>
              <w:t>бухгалтерских балансов;</w:t>
            </w:r>
          </w:p>
        </w:tc>
      </w:tr>
      <w:tr w:rsidR="002A7E0E" w:rsidRPr="00560B5E" w:rsidTr="005154D9">
        <w:trPr>
          <w:trHeight w:val="51"/>
        </w:trPr>
        <w:tc>
          <w:tcPr>
            <w:tcW w:w="993" w:type="dxa"/>
            <w:shd w:val="clear" w:color="auto" w:fill="auto"/>
          </w:tcPr>
          <w:p w:rsidR="002A7E0E" w:rsidRPr="00560B5E" w:rsidRDefault="002A7E0E" w:rsidP="0062619A">
            <w:pPr>
              <w:jc w:val="both"/>
              <w:rPr>
                <w:sz w:val="21"/>
                <w:szCs w:val="21"/>
              </w:rPr>
            </w:pPr>
            <w:r w:rsidRPr="00560B5E">
              <w:rPr>
                <w:sz w:val="21"/>
                <w:szCs w:val="21"/>
              </w:rPr>
              <w:t>10.3.</w:t>
            </w:r>
            <w:r w:rsidR="003D4149" w:rsidRPr="00560B5E">
              <w:rPr>
                <w:sz w:val="21"/>
                <w:szCs w:val="21"/>
              </w:rPr>
              <w:t>8</w:t>
            </w:r>
          </w:p>
        </w:tc>
        <w:tc>
          <w:tcPr>
            <w:tcW w:w="8611" w:type="dxa"/>
            <w:gridSpan w:val="4"/>
            <w:shd w:val="clear" w:color="auto" w:fill="auto"/>
          </w:tcPr>
          <w:p w:rsidR="002A7E0E" w:rsidRPr="00560B5E" w:rsidRDefault="002A7E0E" w:rsidP="00106D6A">
            <w:pPr>
              <w:jc w:val="both"/>
              <w:rPr>
                <w:sz w:val="21"/>
                <w:szCs w:val="21"/>
              </w:rPr>
            </w:pPr>
            <w:r w:rsidRPr="00560B5E">
              <w:rPr>
                <w:sz w:val="21"/>
                <w:szCs w:val="21"/>
              </w:rPr>
              <w:t>принятие решения о распределении чистой прибыли Общества;</w:t>
            </w:r>
          </w:p>
        </w:tc>
      </w:tr>
      <w:tr w:rsidR="00106D6A" w:rsidRPr="00560B5E" w:rsidTr="005154D9">
        <w:trPr>
          <w:trHeight w:val="239"/>
        </w:trPr>
        <w:tc>
          <w:tcPr>
            <w:tcW w:w="993" w:type="dxa"/>
            <w:shd w:val="clear" w:color="auto" w:fill="auto"/>
          </w:tcPr>
          <w:p w:rsidR="00106D6A" w:rsidRPr="00560B5E" w:rsidRDefault="00106D6A" w:rsidP="0062619A">
            <w:pPr>
              <w:jc w:val="both"/>
              <w:rPr>
                <w:sz w:val="21"/>
                <w:szCs w:val="21"/>
              </w:rPr>
            </w:pPr>
            <w:r w:rsidRPr="00560B5E">
              <w:rPr>
                <w:sz w:val="21"/>
                <w:szCs w:val="21"/>
              </w:rPr>
              <w:t>10.3.</w:t>
            </w:r>
            <w:r w:rsidR="003D4149" w:rsidRPr="00560B5E">
              <w:rPr>
                <w:sz w:val="21"/>
                <w:szCs w:val="21"/>
              </w:rPr>
              <w:t>9</w:t>
            </w:r>
          </w:p>
        </w:tc>
        <w:tc>
          <w:tcPr>
            <w:tcW w:w="8611" w:type="dxa"/>
            <w:gridSpan w:val="4"/>
            <w:shd w:val="clear" w:color="auto" w:fill="auto"/>
          </w:tcPr>
          <w:p w:rsidR="00106D6A" w:rsidRPr="0021083F" w:rsidRDefault="004C7503" w:rsidP="00BD2B95">
            <w:pPr>
              <w:jc w:val="both"/>
              <w:rPr>
                <w:sz w:val="21"/>
                <w:szCs w:val="21"/>
              </w:rPr>
            </w:pPr>
            <w:r w:rsidRPr="00426D5D">
              <w:rPr>
                <w:sz w:val="21"/>
                <w:szCs w:val="21"/>
              </w:rPr>
              <w:t xml:space="preserve">утверждение (принятие) регулирующих корпоративные отношения внутреннего регламента и иных внутренних документов Общества, в том числе (i) положение о Совете директоров Общества (далее - </w:t>
            </w:r>
            <w:r w:rsidRPr="00426D5D">
              <w:rPr>
                <w:b/>
                <w:sz w:val="21"/>
                <w:szCs w:val="21"/>
              </w:rPr>
              <w:t>Положение о Совете</w:t>
            </w:r>
            <w:r>
              <w:rPr>
                <w:sz w:val="21"/>
                <w:szCs w:val="21"/>
              </w:rPr>
              <w:t>), (ii</w:t>
            </w:r>
            <w:r w:rsidRPr="00426D5D">
              <w:rPr>
                <w:sz w:val="21"/>
                <w:szCs w:val="21"/>
              </w:rPr>
              <w:t xml:space="preserve">) положение о Генеральном директоре (далее - </w:t>
            </w:r>
            <w:r w:rsidRPr="00426D5D">
              <w:rPr>
                <w:b/>
                <w:sz w:val="21"/>
                <w:szCs w:val="21"/>
              </w:rPr>
              <w:t>Положение о Генеральном директоре</w:t>
            </w:r>
            <w:r>
              <w:rPr>
                <w:sz w:val="21"/>
                <w:szCs w:val="21"/>
              </w:rPr>
              <w:t>); (i</w:t>
            </w:r>
            <w:r>
              <w:rPr>
                <w:sz w:val="21"/>
                <w:szCs w:val="21"/>
                <w:lang w:val="en-US"/>
              </w:rPr>
              <w:t>ii</w:t>
            </w:r>
            <w:r w:rsidRPr="00426D5D">
              <w:rPr>
                <w:sz w:val="21"/>
                <w:szCs w:val="21"/>
              </w:rPr>
              <w:t xml:space="preserve">) положение о Ревизионной комиссии (Ревизоре) (далее - </w:t>
            </w:r>
            <w:r w:rsidRPr="00426D5D">
              <w:rPr>
                <w:b/>
                <w:sz w:val="21"/>
                <w:szCs w:val="21"/>
              </w:rPr>
              <w:t>Положение о Комиссии</w:t>
            </w:r>
            <w:r w:rsidRPr="00426D5D">
              <w:rPr>
                <w:sz w:val="21"/>
                <w:szCs w:val="21"/>
              </w:rPr>
              <w:t>);</w:t>
            </w:r>
          </w:p>
        </w:tc>
      </w:tr>
      <w:tr w:rsidR="00106D6A" w:rsidRPr="00560B5E" w:rsidTr="005154D9">
        <w:trPr>
          <w:trHeight w:val="89"/>
        </w:trPr>
        <w:tc>
          <w:tcPr>
            <w:tcW w:w="993" w:type="dxa"/>
            <w:shd w:val="clear" w:color="auto" w:fill="auto"/>
          </w:tcPr>
          <w:p w:rsidR="00106D6A" w:rsidRPr="00560B5E" w:rsidRDefault="00106D6A" w:rsidP="0062619A">
            <w:pPr>
              <w:jc w:val="both"/>
              <w:rPr>
                <w:sz w:val="21"/>
                <w:szCs w:val="21"/>
              </w:rPr>
            </w:pPr>
            <w:r w:rsidRPr="00560B5E">
              <w:rPr>
                <w:sz w:val="21"/>
                <w:szCs w:val="21"/>
              </w:rPr>
              <w:t>10.3.1</w:t>
            </w:r>
            <w:r w:rsidR="003D4149" w:rsidRPr="00560B5E">
              <w:rPr>
                <w:sz w:val="21"/>
                <w:szCs w:val="21"/>
              </w:rPr>
              <w:t>0</w:t>
            </w:r>
          </w:p>
        </w:tc>
        <w:tc>
          <w:tcPr>
            <w:tcW w:w="8611" w:type="dxa"/>
            <w:gridSpan w:val="4"/>
            <w:shd w:val="clear" w:color="auto" w:fill="auto"/>
          </w:tcPr>
          <w:p w:rsidR="00106D6A" w:rsidRPr="00560B5E" w:rsidRDefault="00106D6A" w:rsidP="0062619A">
            <w:pPr>
              <w:jc w:val="both"/>
              <w:rPr>
                <w:sz w:val="21"/>
                <w:szCs w:val="21"/>
              </w:rPr>
            </w:pPr>
            <w:r w:rsidRPr="00560B5E">
              <w:rPr>
                <w:sz w:val="21"/>
                <w:szCs w:val="21"/>
              </w:rPr>
              <w:t>принятие решения о размещении Обществом облигаций и иных эмиссионных ценных бумаг;</w:t>
            </w:r>
          </w:p>
        </w:tc>
      </w:tr>
      <w:tr w:rsidR="00106D6A" w:rsidRPr="00560B5E" w:rsidTr="005154D9">
        <w:trPr>
          <w:trHeight w:val="149"/>
        </w:trPr>
        <w:tc>
          <w:tcPr>
            <w:tcW w:w="993" w:type="dxa"/>
            <w:shd w:val="clear" w:color="auto" w:fill="auto"/>
          </w:tcPr>
          <w:p w:rsidR="00106D6A" w:rsidRPr="00560B5E" w:rsidRDefault="00106D6A" w:rsidP="0062619A">
            <w:pPr>
              <w:jc w:val="both"/>
              <w:rPr>
                <w:sz w:val="21"/>
                <w:szCs w:val="21"/>
              </w:rPr>
            </w:pPr>
            <w:r w:rsidRPr="00560B5E">
              <w:rPr>
                <w:sz w:val="21"/>
                <w:szCs w:val="21"/>
              </w:rPr>
              <w:t>10.3.1</w:t>
            </w:r>
            <w:r w:rsidR="003D4149" w:rsidRPr="00560B5E">
              <w:rPr>
                <w:sz w:val="21"/>
                <w:szCs w:val="21"/>
              </w:rPr>
              <w:t>1</w:t>
            </w:r>
          </w:p>
        </w:tc>
        <w:tc>
          <w:tcPr>
            <w:tcW w:w="8611" w:type="dxa"/>
            <w:gridSpan w:val="4"/>
            <w:shd w:val="clear" w:color="auto" w:fill="auto"/>
          </w:tcPr>
          <w:p w:rsidR="00106D6A" w:rsidRPr="00560B5E" w:rsidRDefault="00106D6A" w:rsidP="0062619A">
            <w:pPr>
              <w:jc w:val="both"/>
              <w:rPr>
                <w:sz w:val="21"/>
                <w:szCs w:val="21"/>
              </w:rPr>
            </w:pPr>
            <w:r w:rsidRPr="00560B5E">
              <w:rPr>
                <w:sz w:val="21"/>
                <w:szCs w:val="21"/>
              </w:rPr>
              <w:t>назначение аудиторской проверки, утверждение аудитора и определение размера оплаты его услуг;</w:t>
            </w:r>
          </w:p>
        </w:tc>
      </w:tr>
      <w:tr w:rsidR="00106D6A" w:rsidRPr="00560B5E" w:rsidTr="005154D9">
        <w:trPr>
          <w:trHeight w:val="51"/>
        </w:trPr>
        <w:tc>
          <w:tcPr>
            <w:tcW w:w="993" w:type="dxa"/>
            <w:shd w:val="clear" w:color="auto" w:fill="auto"/>
          </w:tcPr>
          <w:p w:rsidR="00106D6A" w:rsidRPr="00560B5E" w:rsidRDefault="00106D6A" w:rsidP="0062619A">
            <w:pPr>
              <w:jc w:val="both"/>
              <w:rPr>
                <w:sz w:val="21"/>
                <w:szCs w:val="21"/>
              </w:rPr>
            </w:pPr>
            <w:r w:rsidRPr="00560B5E">
              <w:rPr>
                <w:sz w:val="21"/>
                <w:szCs w:val="21"/>
              </w:rPr>
              <w:t>10.3.1</w:t>
            </w:r>
            <w:r w:rsidR="003D4149" w:rsidRPr="00560B5E">
              <w:rPr>
                <w:sz w:val="21"/>
                <w:szCs w:val="21"/>
              </w:rPr>
              <w:t>2</w:t>
            </w:r>
          </w:p>
        </w:tc>
        <w:tc>
          <w:tcPr>
            <w:tcW w:w="8611" w:type="dxa"/>
            <w:gridSpan w:val="4"/>
            <w:shd w:val="clear" w:color="auto" w:fill="auto"/>
          </w:tcPr>
          <w:p w:rsidR="00106D6A" w:rsidRPr="00560B5E" w:rsidRDefault="00106D6A" w:rsidP="0062619A">
            <w:pPr>
              <w:jc w:val="both"/>
              <w:rPr>
                <w:sz w:val="21"/>
                <w:szCs w:val="21"/>
              </w:rPr>
            </w:pPr>
            <w:r w:rsidRPr="00560B5E">
              <w:rPr>
                <w:sz w:val="21"/>
                <w:szCs w:val="21"/>
              </w:rPr>
              <w:t>принятие решения о реорганизации или ликвидации Общества;</w:t>
            </w:r>
          </w:p>
        </w:tc>
      </w:tr>
      <w:tr w:rsidR="00106D6A" w:rsidRPr="00560B5E" w:rsidTr="005154D9">
        <w:trPr>
          <w:trHeight w:val="51"/>
        </w:trPr>
        <w:tc>
          <w:tcPr>
            <w:tcW w:w="993" w:type="dxa"/>
            <w:shd w:val="clear" w:color="auto" w:fill="auto"/>
          </w:tcPr>
          <w:p w:rsidR="00106D6A" w:rsidRPr="00560B5E" w:rsidRDefault="00106D6A" w:rsidP="0062619A">
            <w:pPr>
              <w:jc w:val="both"/>
              <w:rPr>
                <w:sz w:val="21"/>
                <w:szCs w:val="21"/>
              </w:rPr>
            </w:pPr>
            <w:r w:rsidRPr="00560B5E">
              <w:rPr>
                <w:sz w:val="21"/>
                <w:szCs w:val="21"/>
              </w:rPr>
              <w:lastRenderedPageBreak/>
              <w:t>10.3.1</w:t>
            </w:r>
            <w:r w:rsidR="003D4149" w:rsidRPr="00560B5E">
              <w:rPr>
                <w:sz w:val="21"/>
                <w:szCs w:val="21"/>
              </w:rPr>
              <w:t>3</w:t>
            </w:r>
          </w:p>
        </w:tc>
        <w:tc>
          <w:tcPr>
            <w:tcW w:w="8611" w:type="dxa"/>
            <w:gridSpan w:val="4"/>
            <w:shd w:val="clear" w:color="auto" w:fill="auto"/>
          </w:tcPr>
          <w:p w:rsidR="00106D6A" w:rsidRPr="00560B5E" w:rsidRDefault="00106D6A" w:rsidP="0062619A">
            <w:pPr>
              <w:jc w:val="both"/>
              <w:rPr>
                <w:sz w:val="21"/>
                <w:szCs w:val="21"/>
              </w:rPr>
            </w:pPr>
            <w:r w:rsidRPr="00560B5E">
              <w:rPr>
                <w:sz w:val="21"/>
                <w:szCs w:val="21"/>
              </w:rPr>
              <w:t>назначение ликвидационной комиссии и утверждение ликвидационных балансов;</w:t>
            </w:r>
          </w:p>
        </w:tc>
      </w:tr>
      <w:tr w:rsidR="008305B3" w:rsidRPr="00560B5E" w:rsidTr="005154D9">
        <w:trPr>
          <w:trHeight w:val="284"/>
        </w:trPr>
        <w:tc>
          <w:tcPr>
            <w:tcW w:w="993" w:type="dxa"/>
            <w:shd w:val="clear" w:color="auto" w:fill="auto"/>
          </w:tcPr>
          <w:p w:rsidR="008305B3" w:rsidRPr="00560B5E" w:rsidRDefault="008305B3" w:rsidP="0062619A">
            <w:pPr>
              <w:jc w:val="both"/>
              <w:rPr>
                <w:sz w:val="21"/>
                <w:szCs w:val="21"/>
              </w:rPr>
            </w:pPr>
            <w:r w:rsidRPr="00560B5E">
              <w:rPr>
                <w:sz w:val="21"/>
                <w:szCs w:val="21"/>
              </w:rPr>
              <w:t>10.3.</w:t>
            </w:r>
            <w:r w:rsidR="003D4149" w:rsidRPr="00560B5E">
              <w:rPr>
                <w:sz w:val="21"/>
                <w:szCs w:val="21"/>
              </w:rPr>
              <w:t>14</w:t>
            </w:r>
          </w:p>
        </w:tc>
        <w:tc>
          <w:tcPr>
            <w:tcW w:w="8611" w:type="dxa"/>
            <w:gridSpan w:val="4"/>
            <w:shd w:val="clear" w:color="auto" w:fill="auto"/>
          </w:tcPr>
          <w:p w:rsidR="008305B3" w:rsidRPr="00560B5E" w:rsidRDefault="008305B3" w:rsidP="0062619A">
            <w:pPr>
              <w:jc w:val="both"/>
              <w:rPr>
                <w:sz w:val="21"/>
                <w:szCs w:val="21"/>
              </w:rPr>
            </w:pPr>
            <w:r w:rsidRPr="00560B5E">
              <w:rPr>
                <w:sz w:val="21"/>
                <w:szCs w:val="21"/>
              </w:rPr>
              <w:t>принятие решения об утверждении денежной оценки имущества, вносимого для оплаты долей в Уставном капитале;</w:t>
            </w:r>
          </w:p>
        </w:tc>
      </w:tr>
      <w:tr w:rsidR="00413A3F" w:rsidRPr="00560B5E" w:rsidTr="005154D9">
        <w:trPr>
          <w:trHeight w:val="284"/>
        </w:trPr>
        <w:tc>
          <w:tcPr>
            <w:tcW w:w="993" w:type="dxa"/>
            <w:shd w:val="clear" w:color="auto" w:fill="auto"/>
          </w:tcPr>
          <w:p w:rsidR="00413A3F" w:rsidRPr="00560B5E" w:rsidRDefault="00413A3F" w:rsidP="0062619A">
            <w:pPr>
              <w:jc w:val="both"/>
              <w:rPr>
                <w:sz w:val="21"/>
                <w:szCs w:val="21"/>
              </w:rPr>
            </w:pPr>
            <w:r w:rsidRPr="00560B5E">
              <w:rPr>
                <w:sz w:val="21"/>
                <w:szCs w:val="21"/>
              </w:rPr>
              <w:t>10.3.</w:t>
            </w:r>
            <w:r w:rsidR="006A203E">
              <w:rPr>
                <w:sz w:val="21"/>
                <w:szCs w:val="21"/>
              </w:rPr>
              <w:t>15</w:t>
            </w:r>
          </w:p>
        </w:tc>
        <w:tc>
          <w:tcPr>
            <w:tcW w:w="8611" w:type="dxa"/>
            <w:gridSpan w:val="4"/>
            <w:shd w:val="clear" w:color="auto" w:fill="auto"/>
          </w:tcPr>
          <w:p w:rsidR="00413A3F" w:rsidRPr="00560B5E" w:rsidRDefault="00413A3F" w:rsidP="0062619A">
            <w:pPr>
              <w:jc w:val="both"/>
              <w:rPr>
                <w:sz w:val="21"/>
                <w:szCs w:val="21"/>
              </w:rPr>
            </w:pPr>
            <w:r w:rsidRPr="00560B5E">
              <w:rPr>
                <w:sz w:val="21"/>
                <w:szCs w:val="21"/>
              </w:rPr>
              <w:t>принятие решения об одобрении Обществом сделки, в совершении которой имеется заинтересованность, если сумма оплаты по сделке или стоимость имущества, являющегося предметом сделки, превышает 2% (два процента) стоимости имущества Общества, определенной на основании данных бухгалтерской отчетности за последний отчетный период;</w:t>
            </w:r>
          </w:p>
        </w:tc>
      </w:tr>
      <w:tr w:rsidR="00413A3F" w:rsidRPr="00560B5E" w:rsidTr="005154D9">
        <w:trPr>
          <w:trHeight w:val="284"/>
        </w:trPr>
        <w:tc>
          <w:tcPr>
            <w:tcW w:w="993" w:type="dxa"/>
            <w:shd w:val="clear" w:color="auto" w:fill="auto"/>
          </w:tcPr>
          <w:p w:rsidR="00413A3F" w:rsidRPr="00560B5E" w:rsidRDefault="00413A3F" w:rsidP="0062619A">
            <w:pPr>
              <w:jc w:val="both"/>
              <w:rPr>
                <w:sz w:val="21"/>
                <w:szCs w:val="21"/>
              </w:rPr>
            </w:pPr>
            <w:r w:rsidRPr="00560B5E">
              <w:rPr>
                <w:sz w:val="21"/>
                <w:szCs w:val="21"/>
              </w:rPr>
              <w:t>10.3</w:t>
            </w:r>
            <w:r w:rsidR="006A203E">
              <w:rPr>
                <w:sz w:val="21"/>
                <w:szCs w:val="21"/>
              </w:rPr>
              <w:t>.16</w:t>
            </w:r>
          </w:p>
        </w:tc>
        <w:tc>
          <w:tcPr>
            <w:tcW w:w="8611" w:type="dxa"/>
            <w:gridSpan w:val="4"/>
            <w:shd w:val="clear" w:color="auto" w:fill="auto"/>
          </w:tcPr>
          <w:p w:rsidR="00413A3F" w:rsidRPr="00560B5E" w:rsidRDefault="00413A3F" w:rsidP="0062619A">
            <w:pPr>
              <w:jc w:val="both"/>
              <w:rPr>
                <w:sz w:val="21"/>
                <w:szCs w:val="21"/>
              </w:rPr>
            </w:pPr>
            <w:r w:rsidRPr="00560B5E">
              <w:rPr>
                <w:sz w:val="21"/>
                <w:szCs w:val="21"/>
              </w:rPr>
              <w:t>принятие решения об одобрении Обществом крупной сделки, связанной с приобретением, отчуждением или возможностью отчуждения Обществом прямо либо косвенно имущества, стоимость которого составляет более 50% (пятидесяти процентов) стоимости имущества Общества, определенной на основании данных бухгалтерской отчетности за последний отчетный период;</w:t>
            </w:r>
          </w:p>
        </w:tc>
      </w:tr>
      <w:tr w:rsidR="00413A3F" w:rsidRPr="00560B5E" w:rsidTr="005154D9">
        <w:trPr>
          <w:trHeight w:val="61"/>
        </w:trPr>
        <w:tc>
          <w:tcPr>
            <w:tcW w:w="993" w:type="dxa"/>
            <w:shd w:val="clear" w:color="auto" w:fill="auto"/>
          </w:tcPr>
          <w:p w:rsidR="00413A3F" w:rsidRPr="00560B5E" w:rsidRDefault="00413A3F" w:rsidP="0062619A">
            <w:pPr>
              <w:jc w:val="both"/>
              <w:rPr>
                <w:sz w:val="21"/>
                <w:szCs w:val="21"/>
              </w:rPr>
            </w:pPr>
            <w:r w:rsidRPr="00560B5E">
              <w:rPr>
                <w:sz w:val="21"/>
                <w:szCs w:val="21"/>
              </w:rPr>
              <w:t>10.3</w:t>
            </w:r>
            <w:r w:rsidR="006A203E">
              <w:rPr>
                <w:sz w:val="21"/>
                <w:szCs w:val="21"/>
              </w:rPr>
              <w:t>.17</w:t>
            </w:r>
          </w:p>
        </w:tc>
        <w:tc>
          <w:tcPr>
            <w:tcW w:w="8611" w:type="dxa"/>
            <w:gridSpan w:val="4"/>
            <w:shd w:val="clear" w:color="auto" w:fill="auto"/>
          </w:tcPr>
          <w:p w:rsidR="00413A3F" w:rsidRPr="00560B5E" w:rsidRDefault="00413A3F" w:rsidP="0062619A">
            <w:pPr>
              <w:jc w:val="both"/>
              <w:rPr>
                <w:sz w:val="21"/>
                <w:szCs w:val="21"/>
              </w:rPr>
            </w:pPr>
            <w:r w:rsidRPr="00560B5E">
              <w:rPr>
                <w:sz w:val="21"/>
                <w:szCs w:val="21"/>
              </w:rPr>
              <w:t>принятие решения о внесении вкладов в имущество Общества;</w:t>
            </w:r>
          </w:p>
        </w:tc>
      </w:tr>
      <w:tr w:rsidR="00413A3F" w:rsidRPr="00560B5E" w:rsidTr="005154D9">
        <w:trPr>
          <w:trHeight w:val="284"/>
        </w:trPr>
        <w:tc>
          <w:tcPr>
            <w:tcW w:w="993" w:type="dxa"/>
            <w:shd w:val="clear" w:color="auto" w:fill="auto"/>
          </w:tcPr>
          <w:p w:rsidR="00413A3F" w:rsidRPr="00560B5E" w:rsidRDefault="006A203E" w:rsidP="0062619A">
            <w:pPr>
              <w:jc w:val="both"/>
              <w:rPr>
                <w:sz w:val="21"/>
                <w:szCs w:val="21"/>
              </w:rPr>
            </w:pPr>
            <w:r>
              <w:rPr>
                <w:sz w:val="21"/>
                <w:szCs w:val="21"/>
              </w:rPr>
              <w:t>10.3.18</w:t>
            </w:r>
          </w:p>
        </w:tc>
        <w:tc>
          <w:tcPr>
            <w:tcW w:w="8611" w:type="dxa"/>
            <w:gridSpan w:val="4"/>
            <w:shd w:val="clear" w:color="auto" w:fill="auto"/>
          </w:tcPr>
          <w:p w:rsidR="00413A3F" w:rsidRPr="00560B5E" w:rsidRDefault="00413A3F" w:rsidP="0062619A">
            <w:pPr>
              <w:jc w:val="both"/>
              <w:rPr>
                <w:sz w:val="21"/>
                <w:szCs w:val="21"/>
              </w:rPr>
            </w:pPr>
            <w:r w:rsidRPr="00560B5E">
              <w:rPr>
                <w:sz w:val="21"/>
                <w:szCs w:val="21"/>
              </w:rPr>
              <w:t>принятие решения о проверке Ревизионной комиссией (Ревизором) финансово-хозяйственной деятельности Общества;</w:t>
            </w:r>
          </w:p>
        </w:tc>
      </w:tr>
      <w:tr w:rsidR="006A203E" w:rsidRPr="00560B5E" w:rsidTr="005154D9">
        <w:trPr>
          <w:trHeight w:val="284"/>
        </w:trPr>
        <w:tc>
          <w:tcPr>
            <w:tcW w:w="993" w:type="dxa"/>
            <w:shd w:val="clear" w:color="auto" w:fill="auto"/>
          </w:tcPr>
          <w:p w:rsidR="006A203E" w:rsidRDefault="006A203E" w:rsidP="0062619A">
            <w:pPr>
              <w:jc w:val="both"/>
              <w:rPr>
                <w:sz w:val="21"/>
                <w:szCs w:val="21"/>
              </w:rPr>
            </w:pPr>
            <w:r>
              <w:rPr>
                <w:sz w:val="21"/>
                <w:szCs w:val="21"/>
              </w:rPr>
              <w:t>10.4</w:t>
            </w:r>
          </w:p>
        </w:tc>
        <w:tc>
          <w:tcPr>
            <w:tcW w:w="8611" w:type="dxa"/>
            <w:gridSpan w:val="4"/>
            <w:shd w:val="clear" w:color="auto" w:fill="auto"/>
          </w:tcPr>
          <w:p w:rsidR="006A203E" w:rsidRPr="006A203E" w:rsidRDefault="006A203E" w:rsidP="0062619A">
            <w:pPr>
              <w:jc w:val="both"/>
              <w:rPr>
                <w:sz w:val="21"/>
                <w:szCs w:val="21"/>
                <w:u w:val="single"/>
              </w:rPr>
            </w:pPr>
            <w:r w:rsidRPr="006A203E">
              <w:rPr>
                <w:sz w:val="21"/>
                <w:szCs w:val="21"/>
                <w:u w:val="single"/>
              </w:rPr>
              <w:t>Принятие Участником решений по иным вопросам</w:t>
            </w:r>
          </w:p>
        </w:tc>
      </w:tr>
      <w:tr w:rsidR="006A203E" w:rsidRPr="00560B5E" w:rsidTr="005154D9">
        <w:trPr>
          <w:trHeight w:val="284"/>
        </w:trPr>
        <w:tc>
          <w:tcPr>
            <w:tcW w:w="993" w:type="dxa"/>
            <w:shd w:val="clear" w:color="auto" w:fill="auto"/>
          </w:tcPr>
          <w:p w:rsidR="006A203E" w:rsidRDefault="006A203E" w:rsidP="0062619A">
            <w:pPr>
              <w:jc w:val="both"/>
              <w:rPr>
                <w:sz w:val="21"/>
                <w:szCs w:val="21"/>
              </w:rPr>
            </w:pPr>
          </w:p>
        </w:tc>
        <w:tc>
          <w:tcPr>
            <w:tcW w:w="8611" w:type="dxa"/>
            <w:gridSpan w:val="4"/>
            <w:shd w:val="clear" w:color="auto" w:fill="auto"/>
          </w:tcPr>
          <w:p w:rsidR="006A203E" w:rsidRPr="00560B5E" w:rsidRDefault="006A203E" w:rsidP="0062619A">
            <w:pPr>
              <w:jc w:val="both"/>
              <w:rPr>
                <w:sz w:val="21"/>
                <w:szCs w:val="21"/>
              </w:rPr>
            </w:pPr>
            <w:r w:rsidRPr="006A203E">
              <w:rPr>
                <w:sz w:val="21"/>
                <w:szCs w:val="21"/>
              </w:rPr>
              <w:t>Участник, помимо вопросов указанных в пункте 10.3 раздела 10 настоящего Устава, вправе принимать решения по иным вопросам деятельности Общества, отнесенным настоящим Уставом к компетенции Участника, а также вопросам, отнесенным ФЗ «Об ООО» к компетенции общего собрания участников.</w:t>
            </w:r>
          </w:p>
        </w:tc>
      </w:tr>
      <w:tr w:rsidR="00A423FD" w:rsidRPr="00560B5E" w:rsidTr="004D6BAB">
        <w:trPr>
          <w:trHeight w:val="66"/>
        </w:trPr>
        <w:tc>
          <w:tcPr>
            <w:tcW w:w="993" w:type="dxa"/>
            <w:shd w:val="clear" w:color="auto" w:fill="auto"/>
          </w:tcPr>
          <w:p w:rsidR="00A423FD" w:rsidRDefault="00303A77" w:rsidP="0062619A">
            <w:pPr>
              <w:jc w:val="both"/>
              <w:rPr>
                <w:sz w:val="21"/>
                <w:szCs w:val="21"/>
              </w:rPr>
            </w:pPr>
            <w:r>
              <w:rPr>
                <w:sz w:val="21"/>
                <w:szCs w:val="21"/>
              </w:rPr>
              <w:t>10.</w:t>
            </w:r>
            <w:r w:rsidR="006A203E">
              <w:rPr>
                <w:sz w:val="21"/>
                <w:szCs w:val="21"/>
              </w:rPr>
              <w:t>5</w:t>
            </w:r>
          </w:p>
        </w:tc>
        <w:tc>
          <w:tcPr>
            <w:tcW w:w="8611" w:type="dxa"/>
            <w:gridSpan w:val="4"/>
            <w:shd w:val="clear" w:color="auto" w:fill="auto"/>
          </w:tcPr>
          <w:p w:rsidR="00A423FD" w:rsidRPr="00A423FD" w:rsidRDefault="00A423FD" w:rsidP="006A203E">
            <w:pPr>
              <w:jc w:val="both"/>
              <w:rPr>
                <w:sz w:val="21"/>
                <w:szCs w:val="21"/>
                <w:highlight w:val="yellow"/>
                <w:u w:val="single"/>
              </w:rPr>
            </w:pPr>
            <w:r w:rsidRPr="00A423FD">
              <w:rPr>
                <w:sz w:val="21"/>
                <w:szCs w:val="21"/>
                <w:u w:val="single"/>
              </w:rPr>
              <w:t>Исключительная компетенция</w:t>
            </w:r>
          </w:p>
        </w:tc>
      </w:tr>
      <w:tr w:rsidR="00726408" w:rsidRPr="00560B5E" w:rsidTr="004D6BAB">
        <w:trPr>
          <w:trHeight w:val="66"/>
        </w:trPr>
        <w:tc>
          <w:tcPr>
            <w:tcW w:w="993" w:type="dxa"/>
            <w:shd w:val="clear" w:color="auto" w:fill="auto"/>
          </w:tcPr>
          <w:p w:rsidR="00726408" w:rsidRDefault="00726408" w:rsidP="0062619A">
            <w:pPr>
              <w:jc w:val="both"/>
              <w:rPr>
                <w:sz w:val="21"/>
                <w:szCs w:val="21"/>
              </w:rPr>
            </w:pPr>
          </w:p>
        </w:tc>
        <w:tc>
          <w:tcPr>
            <w:tcW w:w="8611" w:type="dxa"/>
            <w:gridSpan w:val="4"/>
            <w:shd w:val="clear" w:color="auto" w:fill="auto"/>
          </w:tcPr>
          <w:p w:rsidR="00726408" w:rsidRPr="00673201" w:rsidRDefault="00932599" w:rsidP="00FB57AA">
            <w:pPr>
              <w:jc w:val="both"/>
              <w:rPr>
                <w:sz w:val="21"/>
                <w:szCs w:val="21"/>
                <w:highlight w:val="yellow"/>
              </w:rPr>
            </w:pPr>
            <w:r w:rsidRPr="00FB57AA">
              <w:rPr>
                <w:sz w:val="21"/>
                <w:szCs w:val="21"/>
              </w:rPr>
              <w:t xml:space="preserve">Вопросы, </w:t>
            </w:r>
            <w:r w:rsidR="00FB57AA" w:rsidRPr="00FB57AA">
              <w:rPr>
                <w:sz w:val="21"/>
                <w:szCs w:val="21"/>
              </w:rPr>
              <w:t>предусмотренные подпунктами 10.3.1, 10.3.4, 10.3.7</w:t>
            </w:r>
            <w:r w:rsidR="00FB57AA">
              <w:rPr>
                <w:sz w:val="21"/>
                <w:szCs w:val="21"/>
              </w:rPr>
              <w:t>, 10.3.8, 10.3.12, 10.3.13</w:t>
            </w:r>
            <w:r w:rsidR="00FB57AA" w:rsidRPr="00FB57AA">
              <w:rPr>
                <w:sz w:val="21"/>
                <w:szCs w:val="21"/>
              </w:rPr>
              <w:t xml:space="preserve"> </w:t>
            </w:r>
            <w:r w:rsidR="00FB57AA">
              <w:rPr>
                <w:sz w:val="21"/>
                <w:szCs w:val="21"/>
              </w:rPr>
              <w:t xml:space="preserve">пункта 10.3 раздела 10 </w:t>
            </w:r>
            <w:r w:rsidR="00FB57AA" w:rsidRPr="00FB57AA">
              <w:rPr>
                <w:sz w:val="21"/>
                <w:szCs w:val="21"/>
              </w:rPr>
              <w:t>Устава</w:t>
            </w:r>
            <w:r w:rsidRPr="00FB57AA">
              <w:rPr>
                <w:sz w:val="21"/>
                <w:szCs w:val="21"/>
              </w:rPr>
              <w:t xml:space="preserve">, а также другие </w:t>
            </w:r>
            <w:r w:rsidR="004117FF" w:rsidRPr="00FB57AA">
              <w:rPr>
                <w:sz w:val="21"/>
                <w:szCs w:val="21"/>
              </w:rPr>
              <w:t xml:space="preserve">вопросы, </w:t>
            </w:r>
            <w:r w:rsidRPr="00FB57AA">
              <w:rPr>
                <w:sz w:val="21"/>
                <w:szCs w:val="21"/>
              </w:rPr>
              <w:t xml:space="preserve">отнесенные в соответствии с ФЗ «Об ООО» </w:t>
            </w:r>
            <w:r w:rsidR="00FB57AA">
              <w:rPr>
                <w:sz w:val="21"/>
                <w:szCs w:val="21"/>
              </w:rPr>
              <w:t xml:space="preserve">к исключительной компетенции </w:t>
            </w:r>
            <w:r w:rsidR="006A203E">
              <w:rPr>
                <w:sz w:val="21"/>
                <w:szCs w:val="21"/>
              </w:rPr>
              <w:t>о</w:t>
            </w:r>
            <w:r w:rsidRPr="00FB57AA">
              <w:rPr>
                <w:sz w:val="21"/>
                <w:szCs w:val="21"/>
              </w:rPr>
              <w:t>бщего собрания участников</w:t>
            </w:r>
            <w:r w:rsidR="004117FF" w:rsidRPr="00FB57AA">
              <w:rPr>
                <w:sz w:val="21"/>
                <w:szCs w:val="21"/>
              </w:rPr>
              <w:t>,</w:t>
            </w:r>
            <w:r w:rsidRPr="00FB57AA">
              <w:rPr>
                <w:sz w:val="21"/>
                <w:szCs w:val="21"/>
              </w:rPr>
              <w:t xml:space="preserve"> </w:t>
            </w:r>
            <w:r w:rsidR="00FB57AA" w:rsidRPr="00FB57AA">
              <w:rPr>
                <w:sz w:val="21"/>
                <w:szCs w:val="21"/>
              </w:rPr>
              <w:t xml:space="preserve">не могут быть отнесены </w:t>
            </w:r>
            <w:r w:rsidR="00FB57AA">
              <w:rPr>
                <w:sz w:val="21"/>
                <w:szCs w:val="21"/>
              </w:rPr>
              <w:t>Уставом</w:t>
            </w:r>
            <w:r w:rsidR="00FB57AA" w:rsidRPr="00FB57AA">
              <w:rPr>
                <w:sz w:val="21"/>
                <w:szCs w:val="21"/>
              </w:rPr>
              <w:t xml:space="preserve"> к компетенции иных органов управления </w:t>
            </w:r>
            <w:r w:rsidR="00FB57AA">
              <w:rPr>
                <w:sz w:val="21"/>
                <w:szCs w:val="21"/>
              </w:rPr>
              <w:t>Обществом</w:t>
            </w:r>
            <w:r w:rsidR="00FB57AA" w:rsidRPr="00FB57AA">
              <w:rPr>
                <w:sz w:val="21"/>
                <w:szCs w:val="21"/>
              </w:rPr>
              <w:t>.</w:t>
            </w:r>
          </w:p>
        </w:tc>
      </w:tr>
      <w:tr w:rsidR="00FB57AA" w:rsidRPr="00560B5E" w:rsidTr="00831EA6">
        <w:trPr>
          <w:trHeight w:val="66"/>
        </w:trPr>
        <w:tc>
          <w:tcPr>
            <w:tcW w:w="993" w:type="dxa"/>
            <w:shd w:val="clear" w:color="auto" w:fill="auto"/>
          </w:tcPr>
          <w:p w:rsidR="00FB57AA" w:rsidRDefault="00FB57AA" w:rsidP="0062619A">
            <w:pPr>
              <w:jc w:val="both"/>
              <w:rPr>
                <w:sz w:val="21"/>
                <w:szCs w:val="21"/>
              </w:rPr>
            </w:pPr>
          </w:p>
        </w:tc>
        <w:tc>
          <w:tcPr>
            <w:tcW w:w="8611" w:type="dxa"/>
            <w:gridSpan w:val="4"/>
            <w:shd w:val="clear" w:color="auto" w:fill="auto"/>
          </w:tcPr>
          <w:p w:rsidR="00FB57AA" w:rsidRPr="00673201" w:rsidRDefault="00FB57AA" w:rsidP="00C902B3">
            <w:pPr>
              <w:jc w:val="both"/>
              <w:rPr>
                <w:sz w:val="21"/>
                <w:szCs w:val="21"/>
                <w:highlight w:val="yellow"/>
              </w:rPr>
            </w:pPr>
          </w:p>
        </w:tc>
      </w:tr>
      <w:tr w:rsidR="003C42EE" w:rsidRPr="00560B5E" w:rsidTr="005154D9">
        <w:trPr>
          <w:trHeight w:val="51"/>
        </w:trPr>
        <w:tc>
          <w:tcPr>
            <w:tcW w:w="993" w:type="dxa"/>
            <w:shd w:val="clear" w:color="auto" w:fill="auto"/>
          </w:tcPr>
          <w:p w:rsidR="003C42EE" w:rsidRPr="00560B5E" w:rsidRDefault="0051655F" w:rsidP="0062619A">
            <w:pPr>
              <w:jc w:val="both"/>
              <w:rPr>
                <w:b/>
                <w:sz w:val="21"/>
                <w:szCs w:val="21"/>
              </w:rPr>
            </w:pPr>
            <w:r w:rsidRPr="00560B5E">
              <w:rPr>
                <w:b/>
                <w:sz w:val="21"/>
                <w:szCs w:val="21"/>
              </w:rPr>
              <w:t>11</w:t>
            </w:r>
          </w:p>
        </w:tc>
        <w:tc>
          <w:tcPr>
            <w:tcW w:w="8611" w:type="dxa"/>
            <w:gridSpan w:val="4"/>
            <w:shd w:val="clear" w:color="auto" w:fill="auto"/>
          </w:tcPr>
          <w:p w:rsidR="003C42EE" w:rsidRPr="00560B5E" w:rsidRDefault="0051655F" w:rsidP="0062619A">
            <w:pPr>
              <w:jc w:val="both"/>
              <w:rPr>
                <w:b/>
                <w:sz w:val="21"/>
                <w:szCs w:val="21"/>
              </w:rPr>
            </w:pPr>
            <w:r w:rsidRPr="00560B5E">
              <w:rPr>
                <w:b/>
                <w:sz w:val="21"/>
                <w:szCs w:val="21"/>
              </w:rPr>
              <w:t>СОВЕТ ДИРЕКТОРОВ</w:t>
            </w:r>
          </w:p>
        </w:tc>
      </w:tr>
      <w:tr w:rsidR="003C42EE" w:rsidRPr="00560B5E" w:rsidTr="005154D9">
        <w:trPr>
          <w:trHeight w:val="171"/>
        </w:trPr>
        <w:tc>
          <w:tcPr>
            <w:tcW w:w="993" w:type="dxa"/>
            <w:shd w:val="clear" w:color="auto" w:fill="auto"/>
          </w:tcPr>
          <w:p w:rsidR="003C42EE" w:rsidRPr="00560B5E" w:rsidRDefault="006035DF" w:rsidP="0062619A">
            <w:pPr>
              <w:jc w:val="both"/>
              <w:rPr>
                <w:sz w:val="21"/>
                <w:szCs w:val="21"/>
              </w:rPr>
            </w:pPr>
            <w:r w:rsidRPr="00560B5E">
              <w:rPr>
                <w:sz w:val="21"/>
                <w:szCs w:val="21"/>
              </w:rPr>
              <w:t>11.1</w:t>
            </w:r>
          </w:p>
        </w:tc>
        <w:tc>
          <w:tcPr>
            <w:tcW w:w="8611" w:type="dxa"/>
            <w:gridSpan w:val="4"/>
            <w:shd w:val="clear" w:color="auto" w:fill="auto"/>
          </w:tcPr>
          <w:p w:rsidR="003C42EE" w:rsidRPr="00560B5E" w:rsidRDefault="00FC0C3D" w:rsidP="00487124">
            <w:pPr>
              <w:jc w:val="both"/>
              <w:rPr>
                <w:sz w:val="21"/>
                <w:szCs w:val="21"/>
              </w:rPr>
            </w:pPr>
            <w:r w:rsidRPr="00560B5E">
              <w:rPr>
                <w:sz w:val="21"/>
                <w:szCs w:val="21"/>
              </w:rPr>
              <w:t xml:space="preserve">Совет директоров осуществляет общее руководство деятельностью Общества, </w:t>
            </w:r>
            <w:r w:rsidR="00487124" w:rsidRPr="00560B5E">
              <w:rPr>
                <w:sz w:val="21"/>
                <w:szCs w:val="21"/>
              </w:rPr>
              <w:t>и решает вопросы, отнесенные к его компетенции в соответствии с настоящим Уставом и действующим законодательством Российской Федерации.</w:t>
            </w:r>
          </w:p>
        </w:tc>
      </w:tr>
      <w:tr w:rsidR="003C42EE" w:rsidRPr="00560B5E" w:rsidTr="005154D9">
        <w:trPr>
          <w:trHeight w:val="171"/>
        </w:trPr>
        <w:tc>
          <w:tcPr>
            <w:tcW w:w="993" w:type="dxa"/>
            <w:shd w:val="clear" w:color="auto" w:fill="auto"/>
          </w:tcPr>
          <w:p w:rsidR="003C42EE" w:rsidRPr="00560B5E" w:rsidRDefault="00743B7D" w:rsidP="0062619A">
            <w:pPr>
              <w:jc w:val="both"/>
              <w:rPr>
                <w:sz w:val="21"/>
                <w:szCs w:val="21"/>
              </w:rPr>
            </w:pPr>
            <w:r w:rsidRPr="00560B5E">
              <w:rPr>
                <w:sz w:val="21"/>
                <w:szCs w:val="21"/>
              </w:rPr>
              <w:t>11.2</w:t>
            </w:r>
          </w:p>
        </w:tc>
        <w:tc>
          <w:tcPr>
            <w:tcW w:w="8611" w:type="dxa"/>
            <w:gridSpan w:val="4"/>
            <w:shd w:val="clear" w:color="auto" w:fill="auto"/>
          </w:tcPr>
          <w:p w:rsidR="003C42EE" w:rsidRPr="00560B5E" w:rsidRDefault="006A77E0" w:rsidP="006A77E0">
            <w:pPr>
              <w:jc w:val="both"/>
              <w:rPr>
                <w:sz w:val="21"/>
                <w:szCs w:val="21"/>
                <w:u w:val="single"/>
              </w:rPr>
            </w:pPr>
            <w:r w:rsidRPr="00560B5E">
              <w:rPr>
                <w:sz w:val="21"/>
                <w:szCs w:val="21"/>
                <w:u w:val="single"/>
              </w:rPr>
              <w:t>Компетенция Совета директоров и порядок принятия решений</w:t>
            </w:r>
          </w:p>
        </w:tc>
      </w:tr>
      <w:tr w:rsidR="00641093" w:rsidRPr="00560B5E" w:rsidTr="005154D9">
        <w:trPr>
          <w:trHeight w:val="171"/>
        </w:trPr>
        <w:tc>
          <w:tcPr>
            <w:tcW w:w="993" w:type="dxa"/>
            <w:shd w:val="clear" w:color="auto" w:fill="auto"/>
          </w:tcPr>
          <w:p w:rsidR="00641093" w:rsidRPr="00560B5E" w:rsidRDefault="00641093" w:rsidP="00DD60D1">
            <w:pPr>
              <w:jc w:val="both"/>
              <w:rPr>
                <w:sz w:val="21"/>
                <w:szCs w:val="21"/>
              </w:rPr>
            </w:pPr>
          </w:p>
        </w:tc>
        <w:tc>
          <w:tcPr>
            <w:tcW w:w="8611" w:type="dxa"/>
            <w:gridSpan w:val="4"/>
            <w:shd w:val="clear" w:color="auto" w:fill="auto"/>
          </w:tcPr>
          <w:p w:rsidR="00641093" w:rsidRPr="00560B5E" w:rsidRDefault="00641093" w:rsidP="00DD60D1">
            <w:pPr>
              <w:jc w:val="both"/>
              <w:rPr>
                <w:sz w:val="21"/>
                <w:szCs w:val="21"/>
              </w:rPr>
            </w:pPr>
            <w:r w:rsidRPr="00560B5E">
              <w:rPr>
                <w:sz w:val="21"/>
                <w:szCs w:val="21"/>
              </w:rPr>
              <w:t>К компетенции Совета директоров относятся следующие вопросы:</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11.2.1</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определение основных направлений деятельности Общества;</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11.2.2</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принятие решения об участии Общества в ассоциациях и других объединениях коммерческих организаций;</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11.2.3</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 xml:space="preserve">рассмотрение и утверждение бизнес-планов, финансовых планов, годовых бюджетов, планов развития и маркетинга, инвестиционной программы Общества, отчетов об их выполнении и осуществление </w:t>
            </w:r>
            <w:proofErr w:type="gramStart"/>
            <w:r w:rsidRPr="00560B5E">
              <w:rPr>
                <w:sz w:val="21"/>
                <w:szCs w:val="21"/>
              </w:rPr>
              <w:t>контроля за</w:t>
            </w:r>
            <w:proofErr w:type="gramEnd"/>
            <w:r w:rsidRPr="00560B5E">
              <w:rPr>
                <w:sz w:val="21"/>
                <w:szCs w:val="21"/>
              </w:rPr>
              <w:t xml:space="preserve"> их реализацией;</w:t>
            </w:r>
          </w:p>
        </w:tc>
      </w:tr>
      <w:tr w:rsidR="002D5287" w:rsidRPr="00560B5E" w:rsidTr="005154D9">
        <w:trPr>
          <w:trHeight w:val="171"/>
        </w:trPr>
        <w:tc>
          <w:tcPr>
            <w:tcW w:w="993" w:type="dxa"/>
            <w:shd w:val="clear" w:color="auto" w:fill="auto"/>
          </w:tcPr>
          <w:p w:rsidR="002D5287" w:rsidRPr="00560B5E" w:rsidRDefault="00867CDF" w:rsidP="00DD60D1">
            <w:pPr>
              <w:jc w:val="both"/>
              <w:rPr>
                <w:sz w:val="21"/>
                <w:szCs w:val="21"/>
              </w:rPr>
            </w:pPr>
            <w:r w:rsidRPr="00560B5E">
              <w:rPr>
                <w:sz w:val="21"/>
                <w:szCs w:val="21"/>
              </w:rPr>
              <w:t>11.2.4</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 xml:space="preserve">избрание председателя Совета директоров (далее - </w:t>
            </w:r>
            <w:r w:rsidRPr="00560B5E">
              <w:rPr>
                <w:b/>
                <w:sz w:val="21"/>
                <w:szCs w:val="21"/>
              </w:rPr>
              <w:t>Председатель Совета</w:t>
            </w:r>
            <w:r w:rsidRPr="00560B5E">
              <w:rPr>
                <w:sz w:val="21"/>
                <w:szCs w:val="21"/>
              </w:rPr>
              <w:t>) и досрочное прекращение его полномочий;</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w:t>
            </w:r>
            <w:r w:rsidR="00867CDF" w:rsidRPr="00560B5E">
              <w:rPr>
                <w:sz w:val="21"/>
                <w:szCs w:val="21"/>
              </w:rPr>
              <w:t>5</w:t>
            </w:r>
          </w:p>
        </w:tc>
        <w:tc>
          <w:tcPr>
            <w:tcW w:w="8611" w:type="dxa"/>
            <w:gridSpan w:val="4"/>
            <w:shd w:val="clear" w:color="auto" w:fill="auto"/>
          </w:tcPr>
          <w:p w:rsidR="002D5287" w:rsidRPr="00560B5E" w:rsidRDefault="002D5287" w:rsidP="002D5287">
            <w:pPr>
              <w:jc w:val="both"/>
              <w:rPr>
                <w:sz w:val="21"/>
                <w:szCs w:val="21"/>
              </w:rPr>
            </w:pPr>
            <w:r w:rsidRPr="00560B5E">
              <w:rPr>
                <w:sz w:val="21"/>
                <w:szCs w:val="21"/>
              </w:rPr>
              <w:t xml:space="preserve">избрание секретаря Совета директоров (далее - </w:t>
            </w:r>
            <w:r w:rsidRPr="00560B5E">
              <w:rPr>
                <w:b/>
                <w:sz w:val="21"/>
                <w:szCs w:val="21"/>
              </w:rPr>
              <w:t>Секретарь Совета</w:t>
            </w:r>
            <w:r w:rsidRPr="00560B5E">
              <w:rPr>
                <w:sz w:val="21"/>
                <w:szCs w:val="21"/>
              </w:rPr>
              <w:t>) и досрочное прекращение его полномочий;</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w:t>
            </w:r>
            <w:r w:rsidR="00867CDF" w:rsidRPr="00560B5E">
              <w:rPr>
                <w:sz w:val="21"/>
                <w:szCs w:val="21"/>
              </w:rPr>
              <w:t>6</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образование единоличного исполнительного органа (Генерального директора) Общества и досрочное прекращение его полномочий;</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w:t>
            </w:r>
            <w:r w:rsidR="00867CDF" w:rsidRPr="00560B5E">
              <w:rPr>
                <w:sz w:val="21"/>
                <w:szCs w:val="21"/>
              </w:rPr>
              <w:t>7</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 xml:space="preserve">принятие решения о передаче полномочий единоличного исполнительного органа (Генерального директора) Общества коммерческой организации или индивидуальному предпринимателю (далее - </w:t>
            </w:r>
            <w:r w:rsidRPr="00560B5E">
              <w:rPr>
                <w:b/>
                <w:sz w:val="21"/>
                <w:szCs w:val="21"/>
              </w:rPr>
              <w:t>управляющий</w:t>
            </w:r>
            <w:r w:rsidRPr="00560B5E">
              <w:rPr>
                <w:sz w:val="21"/>
                <w:szCs w:val="21"/>
              </w:rPr>
              <w:t>), утверждение такого управляющего и условий договора с ним;</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w:t>
            </w:r>
            <w:r w:rsidR="00867CDF" w:rsidRPr="00560B5E">
              <w:rPr>
                <w:sz w:val="21"/>
                <w:szCs w:val="21"/>
              </w:rPr>
              <w:t>8</w:t>
            </w:r>
          </w:p>
        </w:tc>
        <w:tc>
          <w:tcPr>
            <w:tcW w:w="8611" w:type="dxa"/>
            <w:gridSpan w:val="4"/>
            <w:shd w:val="clear" w:color="auto" w:fill="auto"/>
          </w:tcPr>
          <w:p w:rsidR="002D5287" w:rsidRPr="00560B5E" w:rsidRDefault="002D5287" w:rsidP="009D41E7">
            <w:pPr>
              <w:jc w:val="both"/>
              <w:rPr>
                <w:sz w:val="21"/>
                <w:szCs w:val="21"/>
              </w:rPr>
            </w:pPr>
            <w:r w:rsidRPr="00560B5E">
              <w:rPr>
                <w:sz w:val="21"/>
                <w:szCs w:val="21"/>
              </w:rPr>
              <w:t>установление размера вознаграждения и денежных компенсаций единоличному исполнительному органу (Генеральному директору) Общества, управляющему</w:t>
            </w:r>
            <w:r w:rsidR="009D41E7">
              <w:rPr>
                <w:sz w:val="21"/>
                <w:szCs w:val="21"/>
              </w:rPr>
              <w:t xml:space="preserve">, а также </w:t>
            </w:r>
            <w:r w:rsidR="009D41E7" w:rsidRPr="009D41E7">
              <w:rPr>
                <w:sz w:val="21"/>
                <w:szCs w:val="21"/>
              </w:rPr>
              <w:t>применени</w:t>
            </w:r>
            <w:r w:rsidR="009D41E7">
              <w:rPr>
                <w:sz w:val="21"/>
                <w:szCs w:val="21"/>
              </w:rPr>
              <w:t>е</w:t>
            </w:r>
            <w:r w:rsidR="009D41E7" w:rsidRPr="009D41E7">
              <w:rPr>
                <w:sz w:val="21"/>
                <w:szCs w:val="21"/>
              </w:rPr>
              <w:t xml:space="preserve"> дисциплинарного взыскания к единоличному исполнительному органу (Генеральному директору) Общества</w:t>
            </w:r>
            <w:r w:rsidRPr="00560B5E">
              <w:rPr>
                <w:sz w:val="21"/>
                <w:szCs w:val="21"/>
              </w:rPr>
              <w:t>;</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w:t>
            </w:r>
            <w:r w:rsidR="00867CDF" w:rsidRPr="00560B5E">
              <w:rPr>
                <w:sz w:val="21"/>
                <w:szCs w:val="21"/>
              </w:rPr>
              <w:t>9</w:t>
            </w:r>
          </w:p>
        </w:tc>
        <w:tc>
          <w:tcPr>
            <w:tcW w:w="8611" w:type="dxa"/>
            <w:gridSpan w:val="4"/>
            <w:shd w:val="clear" w:color="auto" w:fill="auto"/>
          </w:tcPr>
          <w:p w:rsidR="002D5287" w:rsidRPr="00560B5E" w:rsidRDefault="002D5287" w:rsidP="000B0B32">
            <w:pPr>
              <w:jc w:val="both"/>
              <w:rPr>
                <w:sz w:val="21"/>
                <w:szCs w:val="21"/>
              </w:rPr>
            </w:pPr>
            <w:r w:rsidRPr="00560B5E">
              <w:rPr>
                <w:sz w:val="21"/>
                <w:szCs w:val="21"/>
              </w:rPr>
              <w:t xml:space="preserve">дача согласия на </w:t>
            </w:r>
            <w:r w:rsidR="000B0B32" w:rsidRPr="00560B5E">
              <w:rPr>
                <w:sz w:val="21"/>
                <w:szCs w:val="21"/>
              </w:rPr>
              <w:t>участие Генерального директора</w:t>
            </w:r>
            <w:r w:rsidRPr="00560B5E">
              <w:rPr>
                <w:sz w:val="21"/>
                <w:szCs w:val="21"/>
              </w:rPr>
              <w:t xml:space="preserve"> в органа</w:t>
            </w:r>
            <w:r w:rsidR="00E41F67" w:rsidRPr="00560B5E">
              <w:rPr>
                <w:sz w:val="21"/>
                <w:szCs w:val="21"/>
              </w:rPr>
              <w:t xml:space="preserve">х управления других организаций, а также </w:t>
            </w:r>
            <w:r w:rsidR="000B0B32" w:rsidRPr="00560B5E">
              <w:rPr>
                <w:sz w:val="21"/>
                <w:szCs w:val="21"/>
              </w:rPr>
              <w:t xml:space="preserve">занятие </w:t>
            </w:r>
            <w:r w:rsidR="00E41F67" w:rsidRPr="00560B5E">
              <w:rPr>
                <w:sz w:val="21"/>
                <w:szCs w:val="21"/>
              </w:rPr>
              <w:t>иных оплачиваемых должностей в других организациях;</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11.2.1</w:t>
            </w:r>
            <w:r w:rsidR="00867CDF" w:rsidRPr="00560B5E">
              <w:rPr>
                <w:sz w:val="21"/>
                <w:szCs w:val="21"/>
              </w:rPr>
              <w:t>0</w:t>
            </w:r>
          </w:p>
        </w:tc>
        <w:tc>
          <w:tcPr>
            <w:tcW w:w="8611" w:type="dxa"/>
            <w:gridSpan w:val="4"/>
            <w:shd w:val="clear" w:color="auto" w:fill="auto"/>
          </w:tcPr>
          <w:p w:rsidR="00DE68E9" w:rsidRPr="00693A59" w:rsidRDefault="00264EC3" w:rsidP="00264EC3">
            <w:pPr>
              <w:jc w:val="both"/>
              <w:rPr>
                <w:sz w:val="21"/>
                <w:szCs w:val="21"/>
              </w:rPr>
            </w:pPr>
            <w:r w:rsidRPr="00693A59">
              <w:rPr>
                <w:sz w:val="21"/>
                <w:szCs w:val="21"/>
              </w:rPr>
              <w:t xml:space="preserve">утверждение или принятие </w:t>
            </w:r>
            <w:r>
              <w:rPr>
                <w:sz w:val="21"/>
                <w:szCs w:val="21"/>
              </w:rPr>
              <w:t xml:space="preserve">внутренних </w:t>
            </w:r>
            <w:r w:rsidRPr="00693A59">
              <w:rPr>
                <w:sz w:val="21"/>
                <w:szCs w:val="21"/>
              </w:rPr>
              <w:t>документов</w:t>
            </w:r>
            <w:r>
              <w:rPr>
                <w:sz w:val="21"/>
                <w:szCs w:val="21"/>
              </w:rPr>
              <w:t xml:space="preserve"> Общества</w:t>
            </w:r>
            <w:r w:rsidRPr="00693A59">
              <w:rPr>
                <w:sz w:val="21"/>
                <w:szCs w:val="21"/>
              </w:rPr>
              <w:t xml:space="preserve">, </w:t>
            </w:r>
            <w:r>
              <w:rPr>
                <w:sz w:val="21"/>
                <w:szCs w:val="21"/>
              </w:rPr>
              <w:t xml:space="preserve">регламентирующих вопросы, </w:t>
            </w:r>
            <w:r w:rsidRPr="00DE68E9">
              <w:rPr>
                <w:sz w:val="21"/>
                <w:szCs w:val="21"/>
              </w:rPr>
              <w:t xml:space="preserve">входящие в компетенцию Совета директоров </w:t>
            </w:r>
            <w:r>
              <w:rPr>
                <w:sz w:val="21"/>
                <w:szCs w:val="21"/>
              </w:rPr>
              <w:t xml:space="preserve">в соответствии с </w:t>
            </w:r>
            <w:r w:rsidRPr="00DE68E9">
              <w:rPr>
                <w:sz w:val="21"/>
                <w:szCs w:val="21"/>
              </w:rPr>
              <w:t>законод</w:t>
            </w:r>
            <w:r>
              <w:rPr>
                <w:sz w:val="21"/>
                <w:szCs w:val="21"/>
              </w:rPr>
              <w:t>ательством Российской Федерации и</w:t>
            </w:r>
            <w:r w:rsidRPr="00DE68E9">
              <w:rPr>
                <w:sz w:val="21"/>
                <w:szCs w:val="21"/>
              </w:rPr>
              <w:t xml:space="preserve"> настоящи</w:t>
            </w:r>
            <w:r>
              <w:rPr>
                <w:sz w:val="21"/>
                <w:szCs w:val="21"/>
              </w:rPr>
              <w:t xml:space="preserve">м Уставом, за исключением </w:t>
            </w:r>
            <w:r w:rsidRPr="00693A59">
              <w:rPr>
                <w:sz w:val="21"/>
                <w:szCs w:val="21"/>
              </w:rPr>
              <w:t xml:space="preserve">документов, отнесенных в </w:t>
            </w:r>
            <w:r w:rsidRPr="00693A59">
              <w:rPr>
                <w:sz w:val="21"/>
                <w:szCs w:val="21"/>
              </w:rPr>
              <w:lastRenderedPageBreak/>
              <w:t xml:space="preserve">соответствии с действующим законодательством Российской Федерации и настоящим Уставом к компетенции общего собрания участников (Участника) </w:t>
            </w:r>
            <w:r>
              <w:rPr>
                <w:sz w:val="21"/>
                <w:szCs w:val="21"/>
              </w:rPr>
              <w:t>или</w:t>
            </w:r>
            <w:r w:rsidRPr="00693A59">
              <w:rPr>
                <w:sz w:val="21"/>
                <w:szCs w:val="21"/>
              </w:rPr>
              <w:t xml:space="preserve"> Генерального директора;</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lastRenderedPageBreak/>
              <w:t>11.2.1</w:t>
            </w:r>
            <w:r w:rsidR="00867CDF" w:rsidRPr="00560B5E">
              <w:rPr>
                <w:sz w:val="21"/>
                <w:szCs w:val="21"/>
              </w:rPr>
              <w:t>1</w:t>
            </w:r>
          </w:p>
        </w:tc>
        <w:tc>
          <w:tcPr>
            <w:tcW w:w="8611" w:type="dxa"/>
            <w:gridSpan w:val="4"/>
            <w:shd w:val="clear" w:color="auto" w:fill="auto"/>
          </w:tcPr>
          <w:p w:rsidR="002D5287" w:rsidRPr="00693A59" w:rsidRDefault="00C31FFC" w:rsidP="008D5A7D">
            <w:pPr>
              <w:jc w:val="both"/>
              <w:rPr>
                <w:sz w:val="21"/>
                <w:szCs w:val="21"/>
              </w:rPr>
            </w:pPr>
            <w:r w:rsidRPr="00693A59">
              <w:rPr>
                <w:sz w:val="21"/>
                <w:szCs w:val="21"/>
              </w:rPr>
              <w:t>подготовка и направление Участнику</w:t>
            </w:r>
            <w:r w:rsidR="00B0006A" w:rsidRPr="00693A59">
              <w:rPr>
                <w:sz w:val="21"/>
                <w:szCs w:val="21"/>
              </w:rPr>
              <w:t xml:space="preserve"> предложений (i) об увеличении (уменьшении) Уставного капитала, (ii) о реорганизации и ликвидации Общества</w:t>
            </w:r>
            <w:r w:rsidRPr="00693A59">
              <w:rPr>
                <w:sz w:val="21"/>
                <w:szCs w:val="21"/>
              </w:rPr>
              <w:t xml:space="preserve">, </w:t>
            </w:r>
            <w:r w:rsidRPr="00C42901">
              <w:rPr>
                <w:sz w:val="21"/>
                <w:szCs w:val="21"/>
              </w:rPr>
              <w:t>а также (</w:t>
            </w:r>
            <w:r w:rsidRPr="00693A59">
              <w:rPr>
                <w:sz w:val="21"/>
                <w:szCs w:val="21"/>
                <w:lang w:val="en-US"/>
              </w:rPr>
              <w:t>iii</w:t>
            </w:r>
            <w:r w:rsidRPr="00C42901">
              <w:rPr>
                <w:sz w:val="21"/>
                <w:szCs w:val="21"/>
              </w:rPr>
              <w:t xml:space="preserve">) по другим вопросам, отнесенным к компетенции </w:t>
            </w:r>
            <w:r w:rsidR="00693A59" w:rsidRPr="00693A59">
              <w:rPr>
                <w:sz w:val="21"/>
                <w:szCs w:val="21"/>
              </w:rPr>
              <w:t>общего собрания участников (</w:t>
            </w:r>
            <w:r w:rsidRPr="00693A59">
              <w:rPr>
                <w:sz w:val="21"/>
                <w:szCs w:val="21"/>
              </w:rPr>
              <w:t>Участника</w:t>
            </w:r>
            <w:r w:rsidR="00693A59" w:rsidRPr="00693A59">
              <w:rPr>
                <w:sz w:val="21"/>
                <w:szCs w:val="21"/>
              </w:rPr>
              <w:t>)</w:t>
            </w:r>
            <w:r w:rsidR="00B0006A" w:rsidRPr="00693A59">
              <w:rPr>
                <w:sz w:val="21"/>
                <w:szCs w:val="21"/>
              </w:rPr>
              <w:t>;</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11.2.1</w:t>
            </w:r>
            <w:r w:rsidR="00CC47D2" w:rsidRPr="00560B5E">
              <w:rPr>
                <w:sz w:val="21"/>
                <w:szCs w:val="21"/>
              </w:rPr>
              <w:t>2</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принятие решения о создании и ликвидации филиалов Общества, открытии и ликвидации представительств Общества, утверждении положений о филиалах и представительствах Общества, внесение в них изменений и дополнений;</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11.2.1</w:t>
            </w:r>
            <w:r w:rsidR="007A697C">
              <w:rPr>
                <w:sz w:val="21"/>
                <w:szCs w:val="21"/>
              </w:rPr>
              <w:t>3</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создание комитетов, комиссий и других рабочих органов Совета директоров, избрание членов таких рабочих органов и досрочное прекращение их полномочий;</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11.2.1</w:t>
            </w:r>
            <w:r w:rsidR="007A697C">
              <w:rPr>
                <w:sz w:val="21"/>
                <w:szCs w:val="21"/>
              </w:rPr>
              <w:t>4</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использование резервного и иных фондов Общества;</w:t>
            </w:r>
          </w:p>
        </w:tc>
      </w:tr>
      <w:tr w:rsidR="002D5287" w:rsidRPr="00560B5E" w:rsidTr="005154D9">
        <w:trPr>
          <w:trHeight w:val="171"/>
        </w:trPr>
        <w:tc>
          <w:tcPr>
            <w:tcW w:w="993" w:type="dxa"/>
            <w:shd w:val="clear" w:color="auto" w:fill="auto"/>
          </w:tcPr>
          <w:p w:rsidR="002D5287" w:rsidRPr="00560B5E" w:rsidRDefault="007A697C" w:rsidP="00DD60D1">
            <w:pPr>
              <w:jc w:val="both"/>
              <w:rPr>
                <w:sz w:val="21"/>
                <w:szCs w:val="21"/>
              </w:rPr>
            </w:pPr>
            <w:r>
              <w:rPr>
                <w:sz w:val="21"/>
                <w:szCs w:val="21"/>
              </w:rPr>
              <w:t>11.2.15</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одобрение сделок, в совершении которых имеется заинтересованность, если сумма оплаты по сделке или стоимость имущества, являющегося предметом сделки, не превышает 2% (два процента) стоимости имущества Общества, определенной на основании данных бухгалтерской отчетности за последний отчетный период;</w:t>
            </w:r>
          </w:p>
        </w:tc>
      </w:tr>
      <w:tr w:rsidR="002D5287" w:rsidRPr="00560B5E" w:rsidTr="005154D9">
        <w:trPr>
          <w:trHeight w:val="171"/>
        </w:trPr>
        <w:tc>
          <w:tcPr>
            <w:tcW w:w="993" w:type="dxa"/>
            <w:shd w:val="clear" w:color="auto" w:fill="auto"/>
          </w:tcPr>
          <w:p w:rsidR="002D5287" w:rsidRPr="00560B5E" w:rsidRDefault="007A697C" w:rsidP="00DD60D1">
            <w:pPr>
              <w:jc w:val="both"/>
              <w:rPr>
                <w:sz w:val="21"/>
                <w:szCs w:val="21"/>
              </w:rPr>
            </w:pPr>
            <w:r>
              <w:rPr>
                <w:sz w:val="21"/>
                <w:szCs w:val="21"/>
              </w:rPr>
              <w:t>11.2.16</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одобрение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(двадцати пяти процентов) до 50% (пятидесяти процентов) стоимости имущества Общества, определенной на основании данных бухгалтерской отчетности за последний отчетный период;</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w:t>
            </w:r>
            <w:r w:rsidR="007A697C">
              <w:rPr>
                <w:sz w:val="21"/>
                <w:szCs w:val="21"/>
              </w:rPr>
              <w:t>17</w:t>
            </w:r>
          </w:p>
        </w:tc>
        <w:tc>
          <w:tcPr>
            <w:tcW w:w="8611" w:type="dxa"/>
            <w:gridSpan w:val="4"/>
            <w:shd w:val="clear" w:color="auto" w:fill="auto"/>
          </w:tcPr>
          <w:p w:rsidR="002D5287" w:rsidRPr="00560B5E" w:rsidRDefault="002D5287" w:rsidP="00DD60D1">
            <w:pPr>
              <w:jc w:val="both"/>
              <w:rPr>
                <w:sz w:val="21"/>
                <w:szCs w:val="21"/>
              </w:rPr>
            </w:pPr>
            <w:proofErr w:type="gramStart"/>
            <w:r w:rsidRPr="00560B5E">
              <w:rPr>
                <w:sz w:val="21"/>
                <w:szCs w:val="21"/>
              </w:rPr>
              <w:t>принятие решения об участии и о прекращении участия Общества в коммерческих и некоммерческих организациях, в том числе (i) создание Обществом (участия Общества в создании) коммерческих и некоммерческой организаций; (ii) вступление Общества в действующие коммерческие и некоммерческие организации;</w:t>
            </w:r>
            <w:proofErr w:type="gramEnd"/>
          </w:p>
        </w:tc>
      </w:tr>
      <w:tr w:rsidR="002D5287" w:rsidRPr="00560B5E" w:rsidTr="005154D9">
        <w:trPr>
          <w:trHeight w:val="171"/>
        </w:trPr>
        <w:tc>
          <w:tcPr>
            <w:tcW w:w="993" w:type="dxa"/>
            <w:shd w:val="clear" w:color="auto" w:fill="auto"/>
          </w:tcPr>
          <w:p w:rsidR="002D5287" w:rsidRPr="00560B5E" w:rsidRDefault="007A697C" w:rsidP="00DD60D1">
            <w:pPr>
              <w:jc w:val="both"/>
              <w:rPr>
                <w:sz w:val="21"/>
                <w:szCs w:val="21"/>
              </w:rPr>
            </w:pPr>
            <w:r>
              <w:rPr>
                <w:sz w:val="21"/>
                <w:szCs w:val="21"/>
              </w:rPr>
              <w:t>11.2.18</w:t>
            </w:r>
          </w:p>
        </w:tc>
        <w:tc>
          <w:tcPr>
            <w:tcW w:w="8611" w:type="dxa"/>
            <w:gridSpan w:val="4"/>
            <w:shd w:val="clear" w:color="auto" w:fill="auto"/>
          </w:tcPr>
          <w:p w:rsidR="002D5287" w:rsidRPr="00560B5E" w:rsidRDefault="002D5287" w:rsidP="00BA1C9D">
            <w:pPr>
              <w:jc w:val="both"/>
              <w:rPr>
                <w:sz w:val="21"/>
                <w:szCs w:val="21"/>
              </w:rPr>
            </w:pPr>
            <w:proofErr w:type="gramStart"/>
            <w:r w:rsidRPr="00560B5E">
              <w:rPr>
                <w:sz w:val="21"/>
                <w:szCs w:val="21"/>
              </w:rPr>
              <w:t>принятие решения об использовании прав, предоставляемых принадлежащими Обществу акциями (паями, долями) в уставном (складочном) капитале других коммерческих организаций, в т</w:t>
            </w:r>
            <w:r w:rsidR="00745003" w:rsidRPr="00560B5E">
              <w:rPr>
                <w:sz w:val="21"/>
                <w:szCs w:val="21"/>
              </w:rPr>
              <w:t>ом числе (i) определение позиции</w:t>
            </w:r>
            <w:r w:rsidRPr="00560B5E">
              <w:rPr>
                <w:sz w:val="21"/>
                <w:szCs w:val="21"/>
              </w:rPr>
              <w:t xml:space="preserve"> Общества </w:t>
            </w:r>
            <w:r w:rsidR="00745003" w:rsidRPr="00560B5E">
              <w:rPr>
                <w:sz w:val="21"/>
                <w:szCs w:val="21"/>
              </w:rPr>
              <w:t xml:space="preserve">и формирование соответствующих указаний Генеральному директору по голосованию на общих собраниях акционеров (участников) и в иных органах управления </w:t>
            </w:r>
            <w:r w:rsidR="00DB6113" w:rsidRPr="00560B5E">
              <w:rPr>
                <w:sz w:val="21"/>
                <w:szCs w:val="21"/>
              </w:rPr>
              <w:t xml:space="preserve">и контроля </w:t>
            </w:r>
            <w:r w:rsidRPr="00560B5E">
              <w:rPr>
                <w:sz w:val="21"/>
                <w:szCs w:val="21"/>
              </w:rPr>
              <w:t>хозяйственных обществ, участником (акционером) которых является Общество;</w:t>
            </w:r>
            <w:proofErr w:type="gramEnd"/>
            <w:r w:rsidRPr="00560B5E">
              <w:rPr>
                <w:sz w:val="21"/>
                <w:szCs w:val="21"/>
              </w:rPr>
              <w:t xml:space="preserve"> (ii) </w:t>
            </w:r>
            <w:r w:rsidR="00CE62DA" w:rsidRPr="00560B5E">
              <w:rPr>
                <w:sz w:val="21"/>
                <w:szCs w:val="21"/>
              </w:rPr>
              <w:t>утверждение</w:t>
            </w:r>
            <w:r w:rsidR="00DB6113" w:rsidRPr="00560B5E">
              <w:rPr>
                <w:sz w:val="21"/>
                <w:szCs w:val="21"/>
              </w:rPr>
              <w:t xml:space="preserve"> кандидатур для избрания </w:t>
            </w:r>
            <w:r w:rsidR="00CE62DA" w:rsidRPr="00560B5E">
              <w:rPr>
                <w:sz w:val="21"/>
                <w:szCs w:val="21"/>
              </w:rPr>
              <w:t>в органы управления и контроля хозяйственных обществ</w:t>
            </w:r>
            <w:r w:rsidRPr="00560B5E">
              <w:rPr>
                <w:sz w:val="21"/>
                <w:szCs w:val="21"/>
              </w:rPr>
              <w:t>, участником (акционером) которых является Общество;</w:t>
            </w:r>
          </w:p>
        </w:tc>
      </w:tr>
      <w:tr w:rsidR="002D5287" w:rsidRPr="00560B5E" w:rsidTr="005154D9">
        <w:trPr>
          <w:trHeight w:val="171"/>
        </w:trPr>
        <w:tc>
          <w:tcPr>
            <w:tcW w:w="993" w:type="dxa"/>
            <w:shd w:val="clear" w:color="auto" w:fill="auto"/>
          </w:tcPr>
          <w:p w:rsidR="002D5287" w:rsidRPr="00560B5E" w:rsidRDefault="007A697C" w:rsidP="00DD60D1">
            <w:pPr>
              <w:jc w:val="both"/>
              <w:rPr>
                <w:sz w:val="21"/>
                <w:szCs w:val="21"/>
              </w:rPr>
            </w:pPr>
            <w:r>
              <w:rPr>
                <w:sz w:val="21"/>
                <w:szCs w:val="21"/>
              </w:rPr>
              <w:t>11.2.19</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предварительное согласование решений Генерального директора по вопросам утверждения организационной структуры и штатного расписания Общества, в том числе штатного расписания филиалов и представительств Общества, внесения в них изменений и дополнений;</w:t>
            </w:r>
          </w:p>
        </w:tc>
      </w:tr>
      <w:tr w:rsidR="002D5287" w:rsidRPr="00560B5E" w:rsidTr="005154D9">
        <w:trPr>
          <w:trHeight w:val="171"/>
        </w:trPr>
        <w:tc>
          <w:tcPr>
            <w:tcW w:w="993" w:type="dxa"/>
            <w:shd w:val="clear" w:color="auto" w:fill="auto"/>
          </w:tcPr>
          <w:p w:rsidR="002D5287" w:rsidRPr="00560B5E" w:rsidRDefault="007A697C" w:rsidP="00DD60D1">
            <w:pPr>
              <w:jc w:val="both"/>
              <w:rPr>
                <w:sz w:val="21"/>
                <w:szCs w:val="21"/>
              </w:rPr>
            </w:pPr>
            <w:r>
              <w:rPr>
                <w:sz w:val="21"/>
                <w:szCs w:val="21"/>
              </w:rPr>
              <w:t>11.2.20</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предварительное согласование решений Генерального директора по вопросам назначения на должность и освобождения от занимаемой должности заместителей (заместителя) Генерального директора, главного бухгалтера Общества, руководителей филиалов и представительств Общества, трудовых договоров с ними, в том числе условий о вознаграждении и иных выплатах, внесения в эти договоры изменений и дополнений;</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11.2.2</w:t>
            </w:r>
            <w:r w:rsidR="007A697C">
              <w:rPr>
                <w:sz w:val="21"/>
                <w:szCs w:val="21"/>
              </w:rPr>
              <w:t>1</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предварительное согласование решения Генерального директора о назначении лица, исполняющего обязанности Генерального директора, в случае если в штатном расписании Общества нет должности заместителя Генерального директора;</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11.2.2</w:t>
            </w:r>
            <w:r w:rsidR="007A697C">
              <w:rPr>
                <w:sz w:val="21"/>
                <w:szCs w:val="21"/>
              </w:rPr>
              <w:t>2</w:t>
            </w:r>
          </w:p>
        </w:tc>
        <w:tc>
          <w:tcPr>
            <w:tcW w:w="8611" w:type="dxa"/>
            <w:gridSpan w:val="4"/>
            <w:shd w:val="clear" w:color="auto" w:fill="auto"/>
          </w:tcPr>
          <w:p w:rsidR="002D5287" w:rsidRPr="00560B5E" w:rsidRDefault="002D5287" w:rsidP="00DD60D1">
            <w:pPr>
              <w:jc w:val="both"/>
              <w:rPr>
                <w:sz w:val="21"/>
                <w:szCs w:val="21"/>
              </w:rPr>
            </w:pPr>
            <w:r w:rsidRPr="00560B5E">
              <w:rPr>
                <w:sz w:val="21"/>
                <w:szCs w:val="21"/>
              </w:rPr>
              <w:t>определение ключевых показателей эффективности деятельности и утверждение размеров годовых премий, а также любых иных вознаграждений Генерального директора, заместителей (заместителя) Генерального директора, главного бухгалтера Общества;</w:t>
            </w:r>
          </w:p>
        </w:tc>
      </w:tr>
      <w:tr w:rsidR="002D5287" w:rsidRPr="00560B5E" w:rsidTr="005154D9">
        <w:trPr>
          <w:trHeight w:val="171"/>
        </w:trPr>
        <w:tc>
          <w:tcPr>
            <w:tcW w:w="993" w:type="dxa"/>
            <w:shd w:val="clear" w:color="auto" w:fill="auto"/>
          </w:tcPr>
          <w:p w:rsidR="002D5287" w:rsidRPr="00560B5E" w:rsidRDefault="002D5287" w:rsidP="00DD60D1">
            <w:pPr>
              <w:jc w:val="both"/>
              <w:rPr>
                <w:sz w:val="21"/>
                <w:szCs w:val="21"/>
              </w:rPr>
            </w:pPr>
            <w:r w:rsidRPr="00560B5E">
              <w:rPr>
                <w:sz w:val="21"/>
                <w:szCs w:val="21"/>
              </w:rPr>
              <w:t>11.2.</w:t>
            </w:r>
            <w:r w:rsidR="007A697C">
              <w:rPr>
                <w:sz w:val="21"/>
                <w:szCs w:val="21"/>
              </w:rPr>
              <w:t>23</w:t>
            </w:r>
          </w:p>
        </w:tc>
        <w:tc>
          <w:tcPr>
            <w:tcW w:w="8611" w:type="dxa"/>
            <w:gridSpan w:val="4"/>
            <w:shd w:val="clear" w:color="auto" w:fill="auto"/>
          </w:tcPr>
          <w:p w:rsidR="00341D3D" w:rsidRPr="00560B5E" w:rsidRDefault="002D5287" w:rsidP="009E30FE">
            <w:pPr>
              <w:jc w:val="both"/>
              <w:rPr>
                <w:sz w:val="21"/>
                <w:szCs w:val="21"/>
              </w:rPr>
            </w:pPr>
            <w:r w:rsidRPr="00560B5E">
              <w:rPr>
                <w:sz w:val="21"/>
                <w:szCs w:val="21"/>
              </w:rPr>
              <w:t>иные вопросы, относящиеся к компетенции Совета директоров в соответствии с действующим законодательством Российской Федерации и настоящим Уставом.</w:t>
            </w:r>
          </w:p>
        </w:tc>
      </w:tr>
      <w:tr w:rsidR="003C42EE" w:rsidRPr="00560B5E" w:rsidTr="005154D9">
        <w:trPr>
          <w:trHeight w:val="171"/>
        </w:trPr>
        <w:tc>
          <w:tcPr>
            <w:tcW w:w="993" w:type="dxa"/>
            <w:shd w:val="clear" w:color="auto" w:fill="auto"/>
          </w:tcPr>
          <w:p w:rsidR="003C42EE" w:rsidRPr="00560B5E" w:rsidRDefault="002D5287" w:rsidP="0062619A">
            <w:pPr>
              <w:jc w:val="both"/>
              <w:rPr>
                <w:sz w:val="21"/>
                <w:szCs w:val="21"/>
              </w:rPr>
            </w:pPr>
            <w:r w:rsidRPr="00560B5E">
              <w:rPr>
                <w:sz w:val="21"/>
                <w:szCs w:val="21"/>
              </w:rPr>
              <w:t>11.3</w:t>
            </w:r>
          </w:p>
        </w:tc>
        <w:tc>
          <w:tcPr>
            <w:tcW w:w="8611" w:type="dxa"/>
            <w:gridSpan w:val="4"/>
            <w:shd w:val="clear" w:color="auto" w:fill="auto"/>
          </w:tcPr>
          <w:p w:rsidR="003C42EE" w:rsidRPr="00560B5E" w:rsidRDefault="0004527F" w:rsidP="0004527F">
            <w:pPr>
              <w:jc w:val="both"/>
              <w:rPr>
                <w:sz w:val="21"/>
                <w:szCs w:val="21"/>
                <w:u w:val="single"/>
              </w:rPr>
            </w:pPr>
            <w:r w:rsidRPr="00560B5E">
              <w:rPr>
                <w:sz w:val="21"/>
                <w:szCs w:val="21"/>
                <w:u w:val="single"/>
              </w:rPr>
              <w:t>Состав, срок полномочий и избрание членов Совета директоров</w:t>
            </w:r>
          </w:p>
        </w:tc>
      </w:tr>
      <w:tr w:rsidR="0096557D" w:rsidRPr="00560B5E" w:rsidTr="005154D9">
        <w:trPr>
          <w:trHeight w:val="391"/>
        </w:trPr>
        <w:tc>
          <w:tcPr>
            <w:tcW w:w="993" w:type="dxa"/>
            <w:shd w:val="clear" w:color="auto" w:fill="auto"/>
          </w:tcPr>
          <w:p w:rsidR="0096557D" w:rsidRPr="00560B5E" w:rsidRDefault="002D5287" w:rsidP="0062619A">
            <w:pPr>
              <w:jc w:val="both"/>
              <w:rPr>
                <w:sz w:val="21"/>
                <w:szCs w:val="21"/>
              </w:rPr>
            </w:pPr>
            <w:r w:rsidRPr="00560B5E">
              <w:rPr>
                <w:sz w:val="21"/>
                <w:szCs w:val="21"/>
              </w:rPr>
              <w:t>11.3</w:t>
            </w:r>
            <w:r w:rsidR="00C568D5" w:rsidRPr="00560B5E">
              <w:rPr>
                <w:sz w:val="21"/>
                <w:szCs w:val="21"/>
              </w:rPr>
              <w:t>.1</w:t>
            </w:r>
          </w:p>
        </w:tc>
        <w:tc>
          <w:tcPr>
            <w:tcW w:w="8611" w:type="dxa"/>
            <w:gridSpan w:val="4"/>
            <w:shd w:val="clear" w:color="auto" w:fill="auto"/>
          </w:tcPr>
          <w:p w:rsidR="0096557D" w:rsidRPr="00560B5E" w:rsidRDefault="002A2488" w:rsidP="00D4746B">
            <w:pPr>
              <w:jc w:val="both"/>
              <w:rPr>
                <w:sz w:val="21"/>
                <w:szCs w:val="21"/>
              </w:rPr>
            </w:pPr>
            <w:r w:rsidRPr="00560B5E">
              <w:rPr>
                <w:sz w:val="21"/>
                <w:szCs w:val="21"/>
              </w:rPr>
              <w:t xml:space="preserve">Количественный состав Совета директоров определяется решением </w:t>
            </w:r>
            <w:r w:rsidR="00990019" w:rsidRPr="00560B5E">
              <w:rPr>
                <w:sz w:val="21"/>
                <w:szCs w:val="21"/>
              </w:rPr>
              <w:t>Участника</w:t>
            </w:r>
            <w:r w:rsidRPr="00560B5E">
              <w:rPr>
                <w:sz w:val="21"/>
                <w:szCs w:val="21"/>
              </w:rPr>
              <w:t xml:space="preserve"> и не может быть </w:t>
            </w:r>
            <w:r w:rsidR="004C46AF" w:rsidRPr="00560B5E">
              <w:rPr>
                <w:sz w:val="21"/>
                <w:szCs w:val="21"/>
              </w:rPr>
              <w:t>менее 3 (трех) членов.</w:t>
            </w:r>
          </w:p>
        </w:tc>
      </w:tr>
      <w:tr w:rsidR="002A2488" w:rsidRPr="00560B5E" w:rsidTr="005154D9">
        <w:trPr>
          <w:trHeight w:val="171"/>
        </w:trPr>
        <w:tc>
          <w:tcPr>
            <w:tcW w:w="993" w:type="dxa"/>
            <w:shd w:val="clear" w:color="auto" w:fill="auto"/>
          </w:tcPr>
          <w:p w:rsidR="002A2488" w:rsidRPr="00560B5E" w:rsidRDefault="002D5287" w:rsidP="0062619A">
            <w:pPr>
              <w:jc w:val="both"/>
              <w:rPr>
                <w:sz w:val="21"/>
                <w:szCs w:val="21"/>
              </w:rPr>
            </w:pPr>
            <w:r w:rsidRPr="00560B5E">
              <w:rPr>
                <w:sz w:val="21"/>
                <w:szCs w:val="21"/>
              </w:rPr>
              <w:t>11.3</w:t>
            </w:r>
            <w:r w:rsidR="00E4189F" w:rsidRPr="00560B5E">
              <w:rPr>
                <w:sz w:val="21"/>
                <w:szCs w:val="21"/>
              </w:rPr>
              <w:t>.2</w:t>
            </w:r>
          </w:p>
        </w:tc>
        <w:tc>
          <w:tcPr>
            <w:tcW w:w="8611" w:type="dxa"/>
            <w:gridSpan w:val="4"/>
            <w:shd w:val="clear" w:color="auto" w:fill="auto"/>
          </w:tcPr>
          <w:p w:rsidR="002A2488" w:rsidRPr="00560B5E" w:rsidRDefault="00FA0C98" w:rsidP="00C15256">
            <w:pPr>
              <w:jc w:val="both"/>
              <w:rPr>
                <w:sz w:val="21"/>
                <w:szCs w:val="21"/>
              </w:rPr>
            </w:pPr>
            <w:r w:rsidRPr="00FA0C98">
              <w:rPr>
                <w:sz w:val="21"/>
                <w:szCs w:val="21"/>
              </w:rPr>
              <w:t xml:space="preserve">Члены Совета директоров избираются </w:t>
            </w:r>
            <w:r>
              <w:rPr>
                <w:sz w:val="21"/>
                <w:szCs w:val="21"/>
              </w:rPr>
              <w:t>Участником</w:t>
            </w:r>
            <w:r w:rsidRPr="00FA0C98">
              <w:rPr>
                <w:sz w:val="21"/>
                <w:szCs w:val="21"/>
              </w:rPr>
              <w:t xml:space="preserve"> сроком на </w:t>
            </w:r>
            <w:r>
              <w:rPr>
                <w:sz w:val="21"/>
                <w:szCs w:val="21"/>
              </w:rPr>
              <w:t>1 (один) год</w:t>
            </w:r>
            <w:r w:rsidRPr="00FA0C98">
              <w:rPr>
                <w:sz w:val="21"/>
                <w:szCs w:val="21"/>
              </w:rPr>
              <w:t xml:space="preserve">. </w:t>
            </w:r>
            <w:r w:rsidR="00C15256" w:rsidRPr="00C15256">
              <w:rPr>
                <w:sz w:val="21"/>
                <w:szCs w:val="21"/>
              </w:rPr>
              <w:t xml:space="preserve">Участник вправе в любое время досрочно прекратить полномочия всех или некоторых членов </w:t>
            </w:r>
            <w:r w:rsidR="00C15256">
              <w:rPr>
                <w:sz w:val="21"/>
                <w:szCs w:val="21"/>
              </w:rPr>
              <w:t>Совета директоров</w:t>
            </w:r>
            <w:r w:rsidR="00C15256" w:rsidRPr="00C15256">
              <w:rPr>
                <w:sz w:val="21"/>
                <w:szCs w:val="21"/>
              </w:rPr>
              <w:t>.</w:t>
            </w:r>
            <w:r w:rsidR="00C15256">
              <w:rPr>
                <w:sz w:val="21"/>
                <w:szCs w:val="21"/>
              </w:rPr>
              <w:t xml:space="preserve"> </w:t>
            </w:r>
            <w:r w:rsidR="00E316C5" w:rsidRPr="00560B5E">
              <w:rPr>
                <w:sz w:val="21"/>
                <w:szCs w:val="21"/>
              </w:rPr>
              <w:t>Лица, избранные в состав Совета директоров, могут переизбираться неограниченное число раз.</w:t>
            </w:r>
          </w:p>
        </w:tc>
      </w:tr>
      <w:tr w:rsidR="00E06705" w:rsidRPr="00560B5E" w:rsidTr="005154D9">
        <w:trPr>
          <w:trHeight w:val="171"/>
        </w:trPr>
        <w:tc>
          <w:tcPr>
            <w:tcW w:w="993" w:type="dxa"/>
            <w:shd w:val="clear" w:color="auto" w:fill="auto"/>
          </w:tcPr>
          <w:p w:rsidR="00E06705" w:rsidRPr="00560B5E" w:rsidRDefault="002D5287" w:rsidP="0062619A">
            <w:pPr>
              <w:jc w:val="both"/>
              <w:rPr>
                <w:sz w:val="21"/>
                <w:szCs w:val="21"/>
              </w:rPr>
            </w:pPr>
            <w:r w:rsidRPr="00560B5E">
              <w:rPr>
                <w:sz w:val="21"/>
                <w:szCs w:val="21"/>
              </w:rPr>
              <w:t>11.3</w:t>
            </w:r>
            <w:r w:rsidR="000B11DF" w:rsidRPr="00560B5E">
              <w:rPr>
                <w:sz w:val="21"/>
                <w:szCs w:val="21"/>
              </w:rPr>
              <w:t>.3</w:t>
            </w:r>
          </w:p>
        </w:tc>
        <w:tc>
          <w:tcPr>
            <w:tcW w:w="8611" w:type="dxa"/>
            <w:gridSpan w:val="4"/>
            <w:shd w:val="clear" w:color="auto" w:fill="auto"/>
          </w:tcPr>
          <w:p w:rsidR="00E06705" w:rsidRPr="00560B5E" w:rsidRDefault="00FA0C98" w:rsidP="00091C7D">
            <w:pPr>
              <w:jc w:val="both"/>
              <w:rPr>
                <w:sz w:val="21"/>
                <w:szCs w:val="21"/>
              </w:rPr>
            </w:pPr>
            <w:r w:rsidRPr="00FA0C98">
              <w:rPr>
                <w:sz w:val="21"/>
                <w:szCs w:val="21"/>
              </w:rPr>
              <w:t xml:space="preserve">Если к моменту </w:t>
            </w:r>
            <w:proofErr w:type="gramStart"/>
            <w:r w:rsidRPr="00FA0C98">
              <w:rPr>
                <w:sz w:val="21"/>
                <w:szCs w:val="21"/>
              </w:rPr>
              <w:t>истечения срока полномочий действующего состава Совета директоров</w:t>
            </w:r>
            <w:proofErr w:type="gramEnd"/>
            <w:r w:rsidRPr="00FA0C98">
              <w:rPr>
                <w:sz w:val="21"/>
                <w:szCs w:val="21"/>
              </w:rPr>
              <w:t xml:space="preserve"> не </w:t>
            </w:r>
            <w:r w:rsidRPr="00FA0C98">
              <w:rPr>
                <w:sz w:val="21"/>
                <w:szCs w:val="21"/>
              </w:rPr>
              <w:lastRenderedPageBreak/>
              <w:t>принято Участником решения об избрании нового состава Совета директоров либо переизбрании действующего состава Совета директоров, то срок полномочий действующего состава Совета директоров продлевается до момента принятия Участником соответствующего решения.</w:t>
            </w:r>
          </w:p>
        </w:tc>
      </w:tr>
      <w:tr w:rsidR="00791E07" w:rsidRPr="00560B5E" w:rsidTr="005154D9">
        <w:trPr>
          <w:trHeight w:val="171"/>
        </w:trPr>
        <w:tc>
          <w:tcPr>
            <w:tcW w:w="993" w:type="dxa"/>
            <w:shd w:val="clear" w:color="auto" w:fill="auto"/>
          </w:tcPr>
          <w:p w:rsidR="00791E07" w:rsidRPr="00560B5E" w:rsidRDefault="00791E07" w:rsidP="0062619A">
            <w:pPr>
              <w:jc w:val="both"/>
              <w:rPr>
                <w:sz w:val="21"/>
                <w:szCs w:val="21"/>
              </w:rPr>
            </w:pPr>
            <w:r w:rsidRPr="00560B5E">
              <w:rPr>
                <w:sz w:val="21"/>
                <w:szCs w:val="21"/>
              </w:rPr>
              <w:lastRenderedPageBreak/>
              <w:t>11.3.4</w:t>
            </w:r>
          </w:p>
        </w:tc>
        <w:tc>
          <w:tcPr>
            <w:tcW w:w="8611" w:type="dxa"/>
            <w:gridSpan w:val="4"/>
            <w:shd w:val="clear" w:color="auto" w:fill="auto"/>
          </w:tcPr>
          <w:p w:rsidR="00791E07" w:rsidRPr="00560B5E" w:rsidRDefault="00791E07" w:rsidP="0021083F">
            <w:pPr>
              <w:jc w:val="both"/>
              <w:rPr>
                <w:i/>
                <w:sz w:val="21"/>
                <w:szCs w:val="21"/>
              </w:rPr>
            </w:pPr>
            <w:r w:rsidRPr="00560B5E">
              <w:rPr>
                <w:sz w:val="21"/>
                <w:szCs w:val="21"/>
              </w:rPr>
              <w:t xml:space="preserve">Членами Совета директоров могут быть только физические лица. Членом Совета директоров может быть Участник, представители Участника и другие лица. Дополнительные требования, предъявляемые к лицам, избираемым в качестве членов Совета директоров или Председателя </w:t>
            </w:r>
            <w:r w:rsidR="0021083F">
              <w:rPr>
                <w:sz w:val="21"/>
                <w:szCs w:val="21"/>
              </w:rPr>
              <w:t>Совета, могут быть установлены П</w:t>
            </w:r>
            <w:r w:rsidRPr="00560B5E">
              <w:rPr>
                <w:sz w:val="21"/>
                <w:szCs w:val="21"/>
              </w:rPr>
              <w:t>оложением о Совете</w:t>
            </w:r>
            <w:r w:rsidR="00007BB1" w:rsidRPr="00560B5E">
              <w:rPr>
                <w:sz w:val="21"/>
                <w:szCs w:val="21"/>
              </w:rPr>
              <w:t>, утверждаемым Участником</w:t>
            </w:r>
            <w:r w:rsidRPr="00560B5E">
              <w:rPr>
                <w:sz w:val="21"/>
                <w:szCs w:val="21"/>
              </w:rPr>
              <w:t>.</w:t>
            </w:r>
          </w:p>
        </w:tc>
      </w:tr>
      <w:tr w:rsidR="0096557D" w:rsidRPr="00560B5E" w:rsidTr="005154D9">
        <w:trPr>
          <w:trHeight w:val="171"/>
        </w:trPr>
        <w:tc>
          <w:tcPr>
            <w:tcW w:w="993" w:type="dxa"/>
            <w:shd w:val="clear" w:color="auto" w:fill="auto"/>
          </w:tcPr>
          <w:p w:rsidR="0096557D" w:rsidRPr="00560B5E" w:rsidRDefault="00816D4C" w:rsidP="008E4CDB">
            <w:pPr>
              <w:jc w:val="both"/>
              <w:rPr>
                <w:sz w:val="21"/>
                <w:szCs w:val="21"/>
              </w:rPr>
            </w:pPr>
            <w:r w:rsidRPr="00560B5E">
              <w:rPr>
                <w:sz w:val="21"/>
                <w:szCs w:val="21"/>
              </w:rPr>
              <w:t>11.</w:t>
            </w:r>
            <w:r w:rsidR="008272D6" w:rsidRPr="00560B5E">
              <w:rPr>
                <w:sz w:val="21"/>
                <w:szCs w:val="21"/>
              </w:rPr>
              <w:t>4</w:t>
            </w:r>
          </w:p>
        </w:tc>
        <w:tc>
          <w:tcPr>
            <w:tcW w:w="8611" w:type="dxa"/>
            <w:gridSpan w:val="4"/>
            <w:shd w:val="clear" w:color="auto" w:fill="auto"/>
          </w:tcPr>
          <w:p w:rsidR="0096557D" w:rsidRPr="00560B5E" w:rsidRDefault="00922503" w:rsidP="00922503">
            <w:pPr>
              <w:jc w:val="both"/>
              <w:rPr>
                <w:sz w:val="21"/>
                <w:szCs w:val="21"/>
                <w:u w:val="single"/>
              </w:rPr>
            </w:pPr>
            <w:r w:rsidRPr="00560B5E">
              <w:rPr>
                <w:sz w:val="21"/>
                <w:szCs w:val="21"/>
                <w:u w:val="single"/>
              </w:rPr>
              <w:t>Председатель Совета</w:t>
            </w:r>
          </w:p>
        </w:tc>
      </w:tr>
      <w:tr w:rsidR="0096557D" w:rsidRPr="00560B5E" w:rsidTr="005154D9">
        <w:trPr>
          <w:trHeight w:val="171"/>
        </w:trPr>
        <w:tc>
          <w:tcPr>
            <w:tcW w:w="993" w:type="dxa"/>
            <w:shd w:val="clear" w:color="auto" w:fill="auto"/>
          </w:tcPr>
          <w:p w:rsidR="0096557D" w:rsidRPr="00560B5E" w:rsidRDefault="002D5287" w:rsidP="0062619A">
            <w:pPr>
              <w:jc w:val="both"/>
              <w:rPr>
                <w:sz w:val="21"/>
                <w:szCs w:val="21"/>
              </w:rPr>
            </w:pPr>
            <w:r w:rsidRPr="00560B5E">
              <w:rPr>
                <w:sz w:val="21"/>
                <w:szCs w:val="21"/>
              </w:rPr>
              <w:t>11.</w:t>
            </w:r>
            <w:r w:rsidR="008272D6" w:rsidRPr="00560B5E">
              <w:rPr>
                <w:sz w:val="21"/>
                <w:szCs w:val="21"/>
              </w:rPr>
              <w:t>4</w:t>
            </w:r>
            <w:r w:rsidR="00816D4C" w:rsidRPr="00560B5E">
              <w:rPr>
                <w:sz w:val="21"/>
                <w:szCs w:val="21"/>
              </w:rPr>
              <w:t>.</w:t>
            </w:r>
            <w:r w:rsidR="005D047E" w:rsidRPr="00560B5E">
              <w:rPr>
                <w:sz w:val="21"/>
                <w:szCs w:val="21"/>
              </w:rPr>
              <w:t>1</w:t>
            </w:r>
          </w:p>
        </w:tc>
        <w:tc>
          <w:tcPr>
            <w:tcW w:w="8611" w:type="dxa"/>
            <w:gridSpan w:val="4"/>
            <w:shd w:val="clear" w:color="auto" w:fill="auto"/>
          </w:tcPr>
          <w:p w:rsidR="006465AA" w:rsidRPr="00560B5E" w:rsidRDefault="00D94D36" w:rsidP="00CE32F0">
            <w:pPr>
              <w:jc w:val="both"/>
              <w:rPr>
                <w:sz w:val="21"/>
                <w:szCs w:val="21"/>
              </w:rPr>
            </w:pPr>
            <w:r w:rsidRPr="00560B5E">
              <w:rPr>
                <w:sz w:val="21"/>
                <w:szCs w:val="21"/>
              </w:rPr>
              <w:t>Члены Совета директоров избирают из своего состава Председателя</w:t>
            </w:r>
            <w:r w:rsidR="002A55CC" w:rsidRPr="00560B5E">
              <w:rPr>
                <w:sz w:val="21"/>
                <w:szCs w:val="21"/>
              </w:rPr>
              <w:t xml:space="preserve"> Совета</w:t>
            </w:r>
            <w:r w:rsidR="00437AF3" w:rsidRPr="00560B5E">
              <w:rPr>
                <w:sz w:val="21"/>
                <w:szCs w:val="21"/>
              </w:rPr>
              <w:t>.</w:t>
            </w:r>
            <w:r w:rsidR="00B53CF3" w:rsidRPr="00560B5E">
              <w:rPr>
                <w:sz w:val="21"/>
                <w:szCs w:val="21"/>
              </w:rPr>
              <w:t xml:space="preserve"> </w:t>
            </w:r>
            <w:r w:rsidR="0064104A" w:rsidRPr="00560B5E">
              <w:rPr>
                <w:sz w:val="21"/>
                <w:szCs w:val="21"/>
              </w:rPr>
              <w:t>Члены Совета директоров вправе в любое время досрочно переизбрать Председателя Совета. Председатель Совета может переизбираться на указанную должность неограниченное число раз.</w:t>
            </w:r>
            <w:r w:rsidR="00ED73C2" w:rsidRPr="00560B5E">
              <w:rPr>
                <w:sz w:val="21"/>
                <w:szCs w:val="21"/>
              </w:rPr>
              <w:t xml:space="preserve"> Генеральный директор не может быть одновременно Председателем Совета.</w:t>
            </w:r>
          </w:p>
        </w:tc>
      </w:tr>
      <w:tr w:rsidR="002A55CC" w:rsidRPr="00560B5E" w:rsidTr="005154D9">
        <w:trPr>
          <w:trHeight w:val="171"/>
        </w:trPr>
        <w:tc>
          <w:tcPr>
            <w:tcW w:w="993" w:type="dxa"/>
            <w:shd w:val="clear" w:color="auto" w:fill="auto"/>
          </w:tcPr>
          <w:p w:rsidR="002A55CC" w:rsidRPr="00560B5E" w:rsidRDefault="008272D6" w:rsidP="0062619A">
            <w:pPr>
              <w:jc w:val="both"/>
              <w:rPr>
                <w:sz w:val="21"/>
                <w:szCs w:val="21"/>
              </w:rPr>
            </w:pPr>
            <w:r w:rsidRPr="00560B5E">
              <w:rPr>
                <w:sz w:val="21"/>
                <w:szCs w:val="21"/>
              </w:rPr>
              <w:t>11.4</w:t>
            </w:r>
            <w:r w:rsidR="008E5E3F" w:rsidRPr="00560B5E">
              <w:rPr>
                <w:sz w:val="21"/>
                <w:szCs w:val="21"/>
              </w:rPr>
              <w:t>.2</w:t>
            </w:r>
          </w:p>
        </w:tc>
        <w:tc>
          <w:tcPr>
            <w:tcW w:w="8611" w:type="dxa"/>
            <w:gridSpan w:val="4"/>
            <w:shd w:val="clear" w:color="auto" w:fill="auto"/>
          </w:tcPr>
          <w:p w:rsidR="00BF7514" w:rsidRPr="00560B5E" w:rsidRDefault="002A224D" w:rsidP="00BA176E">
            <w:pPr>
              <w:jc w:val="both"/>
              <w:rPr>
                <w:sz w:val="21"/>
                <w:szCs w:val="21"/>
              </w:rPr>
            </w:pPr>
            <w:r w:rsidRPr="00560B5E">
              <w:rPr>
                <w:sz w:val="21"/>
                <w:szCs w:val="21"/>
              </w:rPr>
              <w:t xml:space="preserve">Председатель Совета </w:t>
            </w:r>
            <w:r w:rsidRPr="00C42901">
              <w:rPr>
                <w:sz w:val="21"/>
                <w:szCs w:val="21"/>
              </w:rPr>
              <w:t>(</w:t>
            </w:r>
            <w:r w:rsidRPr="00560B5E">
              <w:rPr>
                <w:sz w:val="21"/>
                <w:szCs w:val="21"/>
                <w:lang w:val="en-US"/>
              </w:rPr>
              <w:t>i</w:t>
            </w:r>
            <w:r w:rsidRPr="00C42901">
              <w:rPr>
                <w:sz w:val="21"/>
                <w:szCs w:val="21"/>
              </w:rPr>
              <w:t>)</w:t>
            </w:r>
            <w:r w:rsidRPr="00560B5E">
              <w:rPr>
                <w:sz w:val="21"/>
                <w:szCs w:val="21"/>
              </w:rPr>
              <w:t xml:space="preserve"> организует работу Совета директоров, (</w:t>
            </w:r>
            <w:r w:rsidRPr="00560B5E">
              <w:rPr>
                <w:sz w:val="21"/>
                <w:szCs w:val="21"/>
                <w:lang w:val="en-US"/>
              </w:rPr>
              <w:t>ii</w:t>
            </w:r>
            <w:r w:rsidRPr="00C42901">
              <w:rPr>
                <w:sz w:val="21"/>
                <w:szCs w:val="21"/>
              </w:rPr>
              <w:t xml:space="preserve">) </w:t>
            </w:r>
            <w:r w:rsidRPr="00560B5E">
              <w:rPr>
                <w:sz w:val="21"/>
                <w:szCs w:val="21"/>
              </w:rPr>
              <w:t xml:space="preserve">созывает заседания Совета директоров и председательствует на них, </w:t>
            </w:r>
            <w:r w:rsidRPr="00C42901">
              <w:rPr>
                <w:sz w:val="21"/>
                <w:szCs w:val="21"/>
              </w:rPr>
              <w:t>(</w:t>
            </w:r>
            <w:r w:rsidRPr="00560B5E">
              <w:rPr>
                <w:sz w:val="21"/>
                <w:szCs w:val="21"/>
                <w:lang w:val="en-US"/>
              </w:rPr>
              <w:t>iii</w:t>
            </w:r>
            <w:r w:rsidRPr="00C42901">
              <w:rPr>
                <w:sz w:val="21"/>
                <w:szCs w:val="21"/>
              </w:rPr>
              <w:t xml:space="preserve">) </w:t>
            </w:r>
            <w:r w:rsidRPr="00560B5E">
              <w:rPr>
                <w:sz w:val="21"/>
                <w:szCs w:val="21"/>
              </w:rPr>
              <w:t xml:space="preserve">организует на заседаниях ведение протокола и подписывает его, </w:t>
            </w:r>
            <w:r w:rsidR="003C6621" w:rsidRPr="00560B5E">
              <w:rPr>
                <w:sz w:val="21"/>
                <w:szCs w:val="21"/>
              </w:rPr>
              <w:t xml:space="preserve">а также </w:t>
            </w:r>
            <w:r w:rsidRPr="00C42901">
              <w:rPr>
                <w:sz w:val="21"/>
                <w:szCs w:val="21"/>
              </w:rPr>
              <w:t>(</w:t>
            </w:r>
            <w:r w:rsidRPr="00560B5E">
              <w:rPr>
                <w:sz w:val="21"/>
                <w:szCs w:val="21"/>
                <w:lang w:val="en-US"/>
              </w:rPr>
              <w:t>v</w:t>
            </w:r>
            <w:r w:rsidRPr="00C42901">
              <w:rPr>
                <w:sz w:val="21"/>
                <w:szCs w:val="21"/>
              </w:rPr>
              <w:t xml:space="preserve">) </w:t>
            </w:r>
            <w:r w:rsidR="003C6621" w:rsidRPr="00560B5E">
              <w:rPr>
                <w:sz w:val="21"/>
                <w:szCs w:val="21"/>
              </w:rPr>
              <w:t>выполняет иные функции, предусмотренные настоящим Уставом и Положением о Совете.</w:t>
            </w:r>
          </w:p>
        </w:tc>
      </w:tr>
      <w:tr w:rsidR="0096557D" w:rsidRPr="00560B5E" w:rsidTr="005154D9">
        <w:trPr>
          <w:trHeight w:val="171"/>
        </w:trPr>
        <w:tc>
          <w:tcPr>
            <w:tcW w:w="993" w:type="dxa"/>
            <w:shd w:val="clear" w:color="auto" w:fill="auto"/>
          </w:tcPr>
          <w:p w:rsidR="0096557D" w:rsidRPr="00560B5E" w:rsidRDefault="000D293C" w:rsidP="0062619A">
            <w:pPr>
              <w:jc w:val="both"/>
              <w:rPr>
                <w:sz w:val="21"/>
                <w:szCs w:val="21"/>
              </w:rPr>
            </w:pPr>
            <w:r w:rsidRPr="00560B5E">
              <w:rPr>
                <w:sz w:val="21"/>
                <w:szCs w:val="21"/>
                <w:lang w:val="en-US"/>
              </w:rPr>
              <w:t>11</w:t>
            </w:r>
            <w:r w:rsidR="008272D6" w:rsidRPr="00560B5E">
              <w:rPr>
                <w:sz w:val="21"/>
                <w:szCs w:val="21"/>
              </w:rPr>
              <w:t>.4</w:t>
            </w:r>
            <w:r w:rsidR="00A24A66" w:rsidRPr="00560B5E">
              <w:rPr>
                <w:sz w:val="21"/>
                <w:szCs w:val="21"/>
              </w:rPr>
              <w:t>.</w:t>
            </w:r>
            <w:r w:rsidR="008E5E3F" w:rsidRPr="00560B5E">
              <w:rPr>
                <w:sz w:val="21"/>
                <w:szCs w:val="21"/>
              </w:rPr>
              <w:t>3</w:t>
            </w:r>
          </w:p>
        </w:tc>
        <w:tc>
          <w:tcPr>
            <w:tcW w:w="8611" w:type="dxa"/>
            <w:gridSpan w:val="4"/>
            <w:shd w:val="clear" w:color="auto" w:fill="auto"/>
          </w:tcPr>
          <w:p w:rsidR="0096557D" w:rsidRPr="00560B5E" w:rsidRDefault="002A224D" w:rsidP="00D95FD8">
            <w:pPr>
              <w:jc w:val="both"/>
              <w:rPr>
                <w:sz w:val="21"/>
                <w:szCs w:val="21"/>
              </w:rPr>
            </w:pPr>
            <w:r w:rsidRPr="00560B5E">
              <w:rPr>
                <w:sz w:val="21"/>
                <w:szCs w:val="21"/>
              </w:rPr>
              <w:t>В случае отсутствия Председателя Совета, его функции осуществляет один из членов Совета директоров по решени</w:t>
            </w:r>
            <w:r w:rsidR="00DB0F84" w:rsidRPr="00560B5E">
              <w:rPr>
                <w:sz w:val="21"/>
                <w:szCs w:val="21"/>
              </w:rPr>
              <w:t>ю Совета директоров.</w:t>
            </w:r>
          </w:p>
        </w:tc>
      </w:tr>
      <w:tr w:rsidR="0096557D" w:rsidRPr="00560B5E" w:rsidTr="005154D9">
        <w:trPr>
          <w:trHeight w:val="171"/>
        </w:trPr>
        <w:tc>
          <w:tcPr>
            <w:tcW w:w="993" w:type="dxa"/>
            <w:shd w:val="clear" w:color="auto" w:fill="auto"/>
          </w:tcPr>
          <w:p w:rsidR="0096557D" w:rsidRPr="00560B5E" w:rsidRDefault="0006030B" w:rsidP="0062619A">
            <w:pPr>
              <w:jc w:val="both"/>
              <w:rPr>
                <w:sz w:val="21"/>
                <w:szCs w:val="21"/>
              </w:rPr>
            </w:pPr>
            <w:r w:rsidRPr="00560B5E">
              <w:rPr>
                <w:sz w:val="21"/>
                <w:szCs w:val="21"/>
              </w:rPr>
              <w:t>11.</w:t>
            </w:r>
            <w:r w:rsidR="00340404" w:rsidRPr="00560B5E">
              <w:rPr>
                <w:sz w:val="21"/>
                <w:szCs w:val="21"/>
              </w:rPr>
              <w:t>5</w:t>
            </w:r>
          </w:p>
        </w:tc>
        <w:tc>
          <w:tcPr>
            <w:tcW w:w="8611" w:type="dxa"/>
            <w:gridSpan w:val="4"/>
            <w:shd w:val="clear" w:color="auto" w:fill="auto"/>
          </w:tcPr>
          <w:p w:rsidR="0096557D" w:rsidRPr="00560B5E" w:rsidRDefault="0074246C" w:rsidP="0062619A">
            <w:pPr>
              <w:jc w:val="both"/>
              <w:rPr>
                <w:sz w:val="21"/>
                <w:szCs w:val="21"/>
                <w:u w:val="single"/>
              </w:rPr>
            </w:pPr>
            <w:r w:rsidRPr="00560B5E">
              <w:rPr>
                <w:sz w:val="21"/>
                <w:szCs w:val="21"/>
                <w:u w:val="single"/>
              </w:rPr>
              <w:t>Созыв и проведение заседаний Совета директоров</w:t>
            </w:r>
          </w:p>
        </w:tc>
      </w:tr>
      <w:tr w:rsidR="00340404" w:rsidRPr="00560B5E" w:rsidTr="005154D9">
        <w:trPr>
          <w:trHeight w:val="171"/>
        </w:trPr>
        <w:tc>
          <w:tcPr>
            <w:tcW w:w="993" w:type="dxa"/>
            <w:shd w:val="clear" w:color="auto" w:fill="auto"/>
          </w:tcPr>
          <w:p w:rsidR="00340404" w:rsidRPr="00560B5E" w:rsidRDefault="00340404" w:rsidP="0062619A">
            <w:pPr>
              <w:jc w:val="both"/>
              <w:rPr>
                <w:sz w:val="21"/>
                <w:szCs w:val="21"/>
              </w:rPr>
            </w:pPr>
            <w:r w:rsidRPr="00560B5E">
              <w:rPr>
                <w:sz w:val="21"/>
                <w:szCs w:val="21"/>
              </w:rPr>
              <w:t>11.</w:t>
            </w:r>
            <w:r w:rsidR="00224285" w:rsidRPr="00560B5E">
              <w:rPr>
                <w:sz w:val="21"/>
                <w:szCs w:val="21"/>
              </w:rPr>
              <w:t>5.1</w:t>
            </w:r>
          </w:p>
        </w:tc>
        <w:tc>
          <w:tcPr>
            <w:tcW w:w="8611" w:type="dxa"/>
            <w:gridSpan w:val="4"/>
            <w:shd w:val="clear" w:color="auto" w:fill="auto"/>
          </w:tcPr>
          <w:p w:rsidR="00340404" w:rsidRPr="00560B5E" w:rsidRDefault="003A2D16" w:rsidP="00BF5C64">
            <w:pPr>
              <w:jc w:val="both"/>
              <w:rPr>
                <w:sz w:val="21"/>
                <w:szCs w:val="21"/>
              </w:rPr>
            </w:pPr>
            <w:r w:rsidRPr="00560B5E">
              <w:rPr>
                <w:sz w:val="21"/>
                <w:szCs w:val="21"/>
              </w:rPr>
              <w:t>Заседания Совета директоров проводятся по мере необходимости</w:t>
            </w:r>
            <w:r w:rsidR="00BF5C64" w:rsidRPr="00560B5E">
              <w:rPr>
                <w:sz w:val="21"/>
                <w:szCs w:val="21"/>
              </w:rPr>
              <w:t>, но не реже одного раза в 3 (три) месяца.</w:t>
            </w:r>
            <w:r w:rsidRPr="00560B5E">
              <w:rPr>
                <w:sz w:val="21"/>
                <w:szCs w:val="21"/>
              </w:rPr>
              <w:t xml:space="preserve"> Совет директоров созывается Председателем Совета </w:t>
            </w:r>
            <w:r w:rsidRPr="00C42901">
              <w:rPr>
                <w:sz w:val="21"/>
                <w:szCs w:val="21"/>
              </w:rPr>
              <w:t>(</w:t>
            </w:r>
            <w:r w:rsidRPr="00560B5E">
              <w:rPr>
                <w:sz w:val="21"/>
                <w:szCs w:val="21"/>
                <w:lang w:val="en-US"/>
              </w:rPr>
              <w:t>i</w:t>
            </w:r>
            <w:r w:rsidRPr="00560B5E">
              <w:rPr>
                <w:sz w:val="21"/>
                <w:szCs w:val="21"/>
              </w:rPr>
              <w:t>) по собственной инициативе, (</w:t>
            </w:r>
            <w:r w:rsidRPr="00560B5E">
              <w:rPr>
                <w:sz w:val="21"/>
                <w:szCs w:val="21"/>
                <w:lang w:val="en-US"/>
              </w:rPr>
              <w:t>ii</w:t>
            </w:r>
            <w:r w:rsidRPr="00560B5E">
              <w:rPr>
                <w:sz w:val="21"/>
                <w:szCs w:val="21"/>
              </w:rPr>
              <w:t xml:space="preserve">) по требованию члена (членов) Совета директоров, </w:t>
            </w:r>
            <w:r w:rsidRPr="00C42901">
              <w:rPr>
                <w:sz w:val="21"/>
                <w:szCs w:val="21"/>
              </w:rPr>
              <w:t>(</w:t>
            </w:r>
            <w:r w:rsidRPr="00560B5E">
              <w:rPr>
                <w:sz w:val="21"/>
                <w:szCs w:val="21"/>
                <w:lang w:val="en-US"/>
              </w:rPr>
              <w:t>iii</w:t>
            </w:r>
            <w:r w:rsidRPr="00C42901">
              <w:rPr>
                <w:sz w:val="21"/>
                <w:szCs w:val="21"/>
              </w:rPr>
              <w:t>)</w:t>
            </w:r>
            <w:r w:rsidRPr="00560B5E">
              <w:rPr>
                <w:sz w:val="21"/>
                <w:szCs w:val="21"/>
              </w:rPr>
              <w:t xml:space="preserve"> по требованию</w:t>
            </w:r>
            <w:r w:rsidRPr="00C42901">
              <w:rPr>
                <w:sz w:val="21"/>
                <w:szCs w:val="21"/>
              </w:rPr>
              <w:t xml:space="preserve"> </w:t>
            </w:r>
            <w:r w:rsidRPr="00560B5E">
              <w:rPr>
                <w:sz w:val="21"/>
                <w:szCs w:val="21"/>
              </w:rPr>
              <w:t xml:space="preserve">Ревизионной комиссии (Ревизора), </w:t>
            </w:r>
            <w:r w:rsidRPr="00C42901">
              <w:rPr>
                <w:sz w:val="21"/>
                <w:szCs w:val="21"/>
              </w:rPr>
              <w:t>(</w:t>
            </w:r>
            <w:r w:rsidRPr="00560B5E">
              <w:rPr>
                <w:sz w:val="21"/>
                <w:szCs w:val="21"/>
                <w:lang w:val="en-US"/>
              </w:rPr>
              <w:t>iv</w:t>
            </w:r>
            <w:r w:rsidRPr="00C42901">
              <w:rPr>
                <w:sz w:val="21"/>
                <w:szCs w:val="21"/>
              </w:rPr>
              <w:t>)</w:t>
            </w:r>
            <w:r w:rsidRPr="00560B5E">
              <w:rPr>
                <w:sz w:val="21"/>
                <w:szCs w:val="21"/>
              </w:rPr>
              <w:t xml:space="preserve"> по требованию аудитора Общества, </w:t>
            </w:r>
            <w:r w:rsidRPr="00C42901">
              <w:rPr>
                <w:sz w:val="21"/>
                <w:szCs w:val="21"/>
              </w:rPr>
              <w:t>(</w:t>
            </w:r>
            <w:r w:rsidRPr="00560B5E">
              <w:rPr>
                <w:sz w:val="21"/>
                <w:szCs w:val="21"/>
                <w:lang w:val="en-US"/>
              </w:rPr>
              <w:t>v</w:t>
            </w:r>
            <w:r w:rsidRPr="00560B5E">
              <w:rPr>
                <w:sz w:val="21"/>
                <w:szCs w:val="21"/>
              </w:rPr>
              <w:t xml:space="preserve">) </w:t>
            </w:r>
            <w:r w:rsidR="00BF5C64" w:rsidRPr="00560B5E">
              <w:rPr>
                <w:sz w:val="21"/>
                <w:szCs w:val="21"/>
              </w:rPr>
              <w:t xml:space="preserve">по требованию Генерального директора, </w:t>
            </w:r>
            <w:r w:rsidR="00BF5C64" w:rsidRPr="00560B5E">
              <w:rPr>
                <w:sz w:val="21"/>
                <w:szCs w:val="21"/>
                <w:lang w:val="en-US"/>
              </w:rPr>
              <w:t xml:space="preserve">(vi) </w:t>
            </w:r>
            <w:r w:rsidRPr="00560B5E">
              <w:rPr>
                <w:sz w:val="21"/>
                <w:szCs w:val="21"/>
              </w:rPr>
              <w:t>по требованию Участника.</w:t>
            </w:r>
          </w:p>
        </w:tc>
      </w:tr>
      <w:tr w:rsidR="00781CE7" w:rsidRPr="00560B5E" w:rsidTr="005154D9">
        <w:trPr>
          <w:trHeight w:val="66"/>
        </w:trPr>
        <w:tc>
          <w:tcPr>
            <w:tcW w:w="993" w:type="dxa"/>
            <w:shd w:val="clear" w:color="auto" w:fill="auto"/>
          </w:tcPr>
          <w:p w:rsidR="00781CE7" w:rsidRPr="00560B5E" w:rsidRDefault="0006030B" w:rsidP="0062619A">
            <w:pPr>
              <w:jc w:val="both"/>
              <w:rPr>
                <w:sz w:val="21"/>
                <w:szCs w:val="21"/>
              </w:rPr>
            </w:pPr>
            <w:r w:rsidRPr="00560B5E">
              <w:rPr>
                <w:sz w:val="21"/>
                <w:szCs w:val="21"/>
              </w:rPr>
              <w:t>11.</w:t>
            </w:r>
            <w:r w:rsidR="003A2D16" w:rsidRPr="00560B5E">
              <w:rPr>
                <w:sz w:val="21"/>
                <w:szCs w:val="21"/>
              </w:rPr>
              <w:t>5.</w:t>
            </w:r>
            <w:r w:rsidR="00224285" w:rsidRPr="00560B5E">
              <w:rPr>
                <w:sz w:val="21"/>
                <w:szCs w:val="21"/>
              </w:rPr>
              <w:t>2</w:t>
            </w:r>
          </w:p>
        </w:tc>
        <w:tc>
          <w:tcPr>
            <w:tcW w:w="8611" w:type="dxa"/>
            <w:gridSpan w:val="4"/>
            <w:shd w:val="clear" w:color="auto" w:fill="auto"/>
          </w:tcPr>
          <w:p w:rsidR="00781CE7" w:rsidRPr="00560B5E" w:rsidRDefault="003A2D16" w:rsidP="000E28FE">
            <w:pPr>
              <w:jc w:val="both"/>
              <w:rPr>
                <w:sz w:val="21"/>
                <w:szCs w:val="21"/>
              </w:rPr>
            </w:pPr>
            <w:r w:rsidRPr="00560B5E">
              <w:rPr>
                <w:sz w:val="21"/>
                <w:szCs w:val="21"/>
              </w:rPr>
              <w:t>Порядок созыва и проведения заседаний Совета директоров в части, не урегулированной настоящим Уставом, определяется Положением о Совете.</w:t>
            </w:r>
          </w:p>
        </w:tc>
      </w:tr>
      <w:tr w:rsidR="0096557D" w:rsidRPr="00560B5E" w:rsidTr="005154D9">
        <w:trPr>
          <w:trHeight w:val="51"/>
        </w:trPr>
        <w:tc>
          <w:tcPr>
            <w:tcW w:w="993" w:type="dxa"/>
            <w:shd w:val="clear" w:color="auto" w:fill="auto"/>
          </w:tcPr>
          <w:p w:rsidR="0096557D" w:rsidRPr="00560B5E" w:rsidRDefault="0006030B" w:rsidP="0062619A">
            <w:pPr>
              <w:jc w:val="both"/>
              <w:rPr>
                <w:sz w:val="21"/>
                <w:szCs w:val="21"/>
              </w:rPr>
            </w:pPr>
            <w:r w:rsidRPr="00560B5E">
              <w:rPr>
                <w:sz w:val="21"/>
                <w:szCs w:val="21"/>
              </w:rPr>
              <w:t>11.</w:t>
            </w:r>
            <w:r w:rsidR="000D3062" w:rsidRPr="00560B5E">
              <w:rPr>
                <w:sz w:val="21"/>
                <w:szCs w:val="21"/>
              </w:rPr>
              <w:t>6</w:t>
            </w:r>
          </w:p>
        </w:tc>
        <w:tc>
          <w:tcPr>
            <w:tcW w:w="8611" w:type="dxa"/>
            <w:gridSpan w:val="4"/>
            <w:shd w:val="clear" w:color="auto" w:fill="auto"/>
          </w:tcPr>
          <w:p w:rsidR="0096557D" w:rsidRPr="00560B5E" w:rsidRDefault="000779E0" w:rsidP="0080680C">
            <w:pPr>
              <w:jc w:val="both"/>
              <w:rPr>
                <w:sz w:val="21"/>
                <w:szCs w:val="21"/>
                <w:u w:val="single"/>
              </w:rPr>
            </w:pPr>
            <w:r w:rsidRPr="00560B5E">
              <w:rPr>
                <w:sz w:val="21"/>
                <w:szCs w:val="21"/>
                <w:u w:val="single"/>
              </w:rPr>
              <w:t>Кворум</w:t>
            </w:r>
            <w:r w:rsidR="0073252E" w:rsidRPr="00560B5E">
              <w:rPr>
                <w:sz w:val="21"/>
                <w:szCs w:val="21"/>
                <w:u w:val="single"/>
              </w:rPr>
              <w:t xml:space="preserve"> и порядок принятия решений</w:t>
            </w:r>
          </w:p>
        </w:tc>
      </w:tr>
      <w:tr w:rsidR="0096557D" w:rsidRPr="00560B5E" w:rsidTr="005154D9">
        <w:trPr>
          <w:trHeight w:val="444"/>
        </w:trPr>
        <w:tc>
          <w:tcPr>
            <w:tcW w:w="993" w:type="dxa"/>
            <w:shd w:val="clear" w:color="auto" w:fill="auto"/>
          </w:tcPr>
          <w:p w:rsidR="0096557D" w:rsidRPr="00560B5E" w:rsidRDefault="0006030B" w:rsidP="0062619A">
            <w:pPr>
              <w:jc w:val="both"/>
              <w:rPr>
                <w:sz w:val="21"/>
                <w:szCs w:val="21"/>
              </w:rPr>
            </w:pPr>
            <w:r w:rsidRPr="00560B5E">
              <w:rPr>
                <w:sz w:val="21"/>
                <w:szCs w:val="21"/>
              </w:rPr>
              <w:t>11.</w:t>
            </w:r>
            <w:r w:rsidR="000D3062" w:rsidRPr="00560B5E">
              <w:rPr>
                <w:sz w:val="21"/>
                <w:szCs w:val="21"/>
              </w:rPr>
              <w:t>6</w:t>
            </w:r>
            <w:r w:rsidR="006A4009" w:rsidRPr="00560B5E">
              <w:rPr>
                <w:sz w:val="21"/>
                <w:szCs w:val="21"/>
              </w:rPr>
              <w:t>.</w:t>
            </w:r>
            <w:r w:rsidR="00C8784F" w:rsidRPr="00560B5E">
              <w:rPr>
                <w:sz w:val="21"/>
                <w:szCs w:val="21"/>
              </w:rPr>
              <w:t>1</w:t>
            </w:r>
          </w:p>
        </w:tc>
        <w:tc>
          <w:tcPr>
            <w:tcW w:w="8611" w:type="dxa"/>
            <w:gridSpan w:val="4"/>
            <w:shd w:val="clear" w:color="auto" w:fill="auto"/>
          </w:tcPr>
          <w:p w:rsidR="0096557D" w:rsidRPr="00560B5E" w:rsidRDefault="00632C81" w:rsidP="00591A7A">
            <w:pPr>
              <w:jc w:val="both"/>
              <w:rPr>
                <w:sz w:val="21"/>
                <w:szCs w:val="21"/>
              </w:rPr>
            </w:pPr>
            <w:r w:rsidRPr="00560B5E">
              <w:rPr>
                <w:sz w:val="21"/>
                <w:szCs w:val="21"/>
              </w:rPr>
              <w:t>Кворум для проведения заседания Совета директоров по вопросам повестки дня, решения по которым принимаются большинством голосов</w:t>
            </w:r>
            <w:r w:rsidR="00EA5E94" w:rsidRPr="00560B5E">
              <w:rPr>
                <w:sz w:val="21"/>
                <w:szCs w:val="21"/>
              </w:rPr>
              <w:t xml:space="preserve"> членов Совета директоров</w:t>
            </w:r>
            <w:r w:rsidRPr="00560B5E">
              <w:rPr>
                <w:sz w:val="21"/>
                <w:szCs w:val="21"/>
              </w:rPr>
              <w:t>,</w:t>
            </w:r>
            <w:r w:rsidR="00EA5E94" w:rsidRPr="00560B5E">
              <w:rPr>
                <w:sz w:val="21"/>
                <w:szCs w:val="21"/>
              </w:rPr>
              <w:t xml:space="preserve"> участвующих в заседании,</w:t>
            </w:r>
            <w:r w:rsidRPr="00560B5E">
              <w:rPr>
                <w:sz w:val="21"/>
                <w:szCs w:val="21"/>
              </w:rPr>
              <w:t xml:space="preserve"> составляет более половины от числа избранных членов Совета директоров.</w:t>
            </w:r>
          </w:p>
        </w:tc>
      </w:tr>
      <w:tr w:rsidR="00AE530E" w:rsidRPr="00560B5E" w:rsidTr="005154D9">
        <w:trPr>
          <w:trHeight w:val="171"/>
        </w:trPr>
        <w:tc>
          <w:tcPr>
            <w:tcW w:w="993" w:type="dxa"/>
            <w:shd w:val="clear" w:color="auto" w:fill="auto"/>
          </w:tcPr>
          <w:p w:rsidR="00AE530E" w:rsidRPr="00560B5E" w:rsidRDefault="00AE530E" w:rsidP="008307CF">
            <w:pPr>
              <w:jc w:val="both"/>
              <w:rPr>
                <w:sz w:val="21"/>
                <w:szCs w:val="21"/>
              </w:rPr>
            </w:pPr>
            <w:r w:rsidRPr="00560B5E">
              <w:rPr>
                <w:sz w:val="21"/>
                <w:szCs w:val="21"/>
              </w:rPr>
              <w:t>11.6.2</w:t>
            </w:r>
          </w:p>
        </w:tc>
        <w:tc>
          <w:tcPr>
            <w:tcW w:w="8611" w:type="dxa"/>
            <w:gridSpan w:val="4"/>
            <w:shd w:val="clear" w:color="auto" w:fill="auto"/>
          </w:tcPr>
          <w:p w:rsidR="00834BFB" w:rsidRPr="00560B5E" w:rsidRDefault="00AE530E" w:rsidP="00FA0C98">
            <w:pPr>
              <w:jc w:val="both"/>
              <w:rPr>
                <w:sz w:val="21"/>
                <w:szCs w:val="21"/>
              </w:rPr>
            </w:pPr>
            <w:proofErr w:type="gramStart"/>
            <w:r w:rsidRPr="00560B5E">
              <w:rPr>
                <w:sz w:val="21"/>
                <w:szCs w:val="21"/>
              </w:rPr>
              <w:t xml:space="preserve">В случае, когда </w:t>
            </w:r>
            <w:r w:rsidR="006D2DDE" w:rsidRPr="00560B5E">
              <w:rPr>
                <w:sz w:val="21"/>
                <w:szCs w:val="21"/>
              </w:rPr>
              <w:t>количество</w:t>
            </w:r>
            <w:r w:rsidRPr="00560B5E">
              <w:rPr>
                <w:sz w:val="21"/>
                <w:szCs w:val="21"/>
              </w:rPr>
              <w:t xml:space="preserve"> членов Совета директоров становится менее кворум</w:t>
            </w:r>
            <w:r w:rsidR="00036AF3" w:rsidRPr="00560B5E">
              <w:rPr>
                <w:sz w:val="21"/>
                <w:szCs w:val="21"/>
              </w:rPr>
              <w:t>а</w:t>
            </w:r>
            <w:r w:rsidRPr="00560B5E">
              <w:rPr>
                <w:sz w:val="21"/>
                <w:szCs w:val="21"/>
              </w:rPr>
              <w:t>, указанн</w:t>
            </w:r>
            <w:r w:rsidR="00036AF3" w:rsidRPr="00560B5E">
              <w:rPr>
                <w:sz w:val="21"/>
                <w:szCs w:val="21"/>
              </w:rPr>
              <w:t>ого</w:t>
            </w:r>
            <w:r w:rsidRPr="00560B5E">
              <w:rPr>
                <w:sz w:val="21"/>
                <w:szCs w:val="21"/>
              </w:rPr>
              <w:t xml:space="preserve"> в подпункте 11.6.1 пункта 11.6 раздела 11 Устава, оставшиеся члены Совета директоров обязаны сообщить Участнику о необходимости (i) избрания новых членов в действующий состав Совета директоров вместо выбывших членов Совета директоров, или (ii) досрочного прекращения полномочий оставшихся членов Совета директоров и избрания Сов</w:t>
            </w:r>
            <w:r w:rsidR="00FA0C98">
              <w:rPr>
                <w:sz w:val="21"/>
                <w:szCs w:val="21"/>
              </w:rPr>
              <w:t>ета директоров в новом составе.</w:t>
            </w:r>
            <w:proofErr w:type="gramEnd"/>
          </w:p>
        </w:tc>
      </w:tr>
      <w:tr w:rsidR="0080680C" w:rsidRPr="00560B5E" w:rsidTr="005154D9">
        <w:trPr>
          <w:trHeight w:val="171"/>
        </w:trPr>
        <w:tc>
          <w:tcPr>
            <w:tcW w:w="993" w:type="dxa"/>
            <w:shd w:val="clear" w:color="auto" w:fill="auto"/>
          </w:tcPr>
          <w:p w:rsidR="0080680C" w:rsidRPr="00560B5E" w:rsidRDefault="0080680C" w:rsidP="008307CF">
            <w:pPr>
              <w:jc w:val="both"/>
              <w:rPr>
                <w:sz w:val="21"/>
                <w:szCs w:val="21"/>
              </w:rPr>
            </w:pPr>
            <w:r w:rsidRPr="00560B5E">
              <w:rPr>
                <w:sz w:val="21"/>
                <w:szCs w:val="21"/>
              </w:rPr>
              <w:t>11.6.3</w:t>
            </w:r>
          </w:p>
        </w:tc>
        <w:tc>
          <w:tcPr>
            <w:tcW w:w="8611" w:type="dxa"/>
            <w:gridSpan w:val="4"/>
            <w:shd w:val="clear" w:color="auto" w:fill="auto"/>
          </w:tcPr>
          <w:p w:rsidR="0080680C" w:rsidRPr="00560B5E" w:rsidRDefault="00D61226" w:rsidP="00D61226">
            <w:pPr>
              <w:jc w:val="both"/>
              <w:rPr>
                <w:sz w:val="21"/>
                <w:szCs w:val="21"/>
              </w:rPr>
            </w:pPr>
            <w:r w:rsidRPr="00560B5E">
              <w:rPr>
                <w:sz w:val="21"/>
                <w:szCs w:val="21"/>
              </w:rPr>
              <w:t xml:space="preserve">При определении кворума и результатов голосования по вопросам повестки дня, решения по которым принимаются </w:t>
            </w:r>
            <w:r w:rsidR="0080680C" w:rsidRPr="00560B5E">
              <w:rPr>
                <w:sz w:val="21"/>
                <w:szCs w:val="21"/>
              </w:rPr>
              <w:t>большинством голосов</w:t>
            </w:r>
            <w:r w:rsidR="0047490A" w:rsidRPr="00560B5E">
              <w:rPr>
                <w:sz w:val="21"/>
                <w:szCs w:val="21"/>
              </w:rPr>
              <w:t xml:space="preserve"> членов Совета директоров, участвующих в заседании</w:t>
            </w:r>
            <w:r w:rsidR="0080680C" w:rsidRPr="00560B5E">
              <w:rPr>
                <w:sz w:val="21"/>
                <w:szCs w:val="21"/>
              </w:rPr>
              <w:t xml:space="preserve">, может учитываться письменное мнение члена Совета директоров, не присутствующего на заседании, </w:t>
            </w:r>
            <w:r w:rsidR="0047490A" w:rsidRPr="00560B5E">
              <w:rPr>
                <w:sz w:val="21"/>
                <w:szCs w:val="21"/>
              </w:rPr>
              <w:t>в случаях и порядке, предусмотренных Положением о Совете.</w:t>
            </w:r>
          </w:p>
        </w:tc>
      </w:tr>
      <w:tr w:rsidR="00412278" w:rsidRPr="00560B5E" w:rsidTr="005154D9">
        <w:trPr>
          <w:trHeight w:val="171"/>
        </w:trPr>
        <w:tc>
          <w:tcPr>
            <w:tcW w:w="993" w:type="dxa"/>
            <w:shd w:val="clear" w:color="auto" w:fill="auto"/>
          </w:tcPr>
          <w:p w:rsidR="00412278" w:rsidRPr="00560B5E" w:rsidRDefault="00FE74E7" w:rsidP="008307CF">
            <w:pPr>
              <w:jc w:val="both"/>
              <w:rPr>
                <w:sz w:val="21"/>
                <w:szCs w:val="21"/>
              </w:rPr>
            </w:pPr>
            <w:r w:rsidRPr="00560B5E">
              <w:rPr>
                <w:sz w:val="21"/>
                <w:szCs w:val="21"/>
              </w:rPr>
              <w:t>11.6.</w:t>
            </w:r>
            <w:r w:rsidR="000F65D0" w:rsidRPr="00560B5E">
              <w:rPr>
                <w:sz w:val="21"/>
                <w:szCs w:val="21"/>
              </w:rPr>
              <w:t>4</w:t>
            </w:r>
          </w:p>
        </w:tc>
        <w:tc>
          <w:tcPr>
            <w:tcW w:w="8611" w:type="dxa"/>
            <w:gridSpan w:val="4"/>
            <w:shd w:val="clear" w:color="auto" w:fill="auto"/>
          </w:tcPr>
          <w:p w:rsidR="00412278" w:rsidRPr="00560B5E" w:rsidRDefault="008A1306" w:rsidP="00AE39A3">
            <w:pPr>
              <w:jc w:val="both"/>
              <w:rPr>
                <w:sz w:val="21"/>
                <w:szCs w:val="21"/>
              </w:rPr>
            </w:pPr>
            <w:r w:rsidRPr="00560B5E">
              <w:rPr>
                <w:sz w:val="21"/>
                <w:szCs w:val="21"/>
              </w:rPr>
              <w:t>Решение</w:t>
            </w:r>
            <w:r w:rsidR="00071E06" w:rsidRPr="00560B5E">
              <w:rPr>
                <w:sz w:val="21"/>
                <w:szCs w:val="21"/>
              </w:rPr>
              <w:t xml:space="preserve"> Совета директоров </w:t>
            </w:r>
            <w:r w:rsidRPr="00560B5E">
              <w:rPr>
                <w:sz w:val="21"/>
                <w:szCs w:val="21"/>
              </w:rPr>
              <w:t xml:space="preserve">по вопросу, указанному в подпункте </w:t>
            </w:r>
            <w:r w:rsidR="007A697C">
              <w:rPr>
                <w:sz w:val="21"/>
                <w:szCs w:val="21"/>
              </w:rPr>
              <w:t>11.2.16</w:t>
            </w:r>
            <w:r w:rsidR="00B40564" w:rsidRPr="00560B5E">
              <w:rPr>
                <w:sz w:val="21"/>
                <w:szCs w:val="21"/>
              </w:rPr>
              <w:t xml:space="preserve"> </w:t>
            </w:r>
            <w:r w:rsidRPr="00560B5E">
              <w:rPr>
                <w:sz w:val="21"/>
                <w:szCs w:val="21"/>
              </w:rPr>
              <w:t xml:space="preserve">пункта </w:t>
            </w:r>
            <w:r w:rsidR="00B40564" w:rsidRPr="00560B5E">
              <w:rPr>
                <w:sz w:val="21"/>
                <w:szCs w:val="21"/>
              </w:rPr>
              <w:t xml:space="preserve">11.2 </w:t>
            </w:r>
            <w:r w:rsidRPr="00560B5E">
              <w:rPr>
                <w:sz w:val="21"/>
                <w:szCs w:val="21"/>
              </w:rPr>
              <w:t xml:space="preserve">раздела 11 Устава, принимается единогласно </w:t>
            </w:r>
            <w:r w:rsidR="00071E06" w:rsidRPr="00560B5E">
              <w:rPr>
                <w:sz w:val="21"/>
                <w:szCs w:val="21"/>
              </w:rPr>
              <w:t xml:space="preserve">всеми </w:t>
            </w:r>
            <w:r w:rsidR="00B24F44" w:rsidRPr="00560B5E">
              <w:rPr>
                <w:sz w:val="21"/>
                <w:szCs w:val="21"/>
              </w:rPr>
              <w:t xml:space="preserve">избранными </w:t>
            </w:r>
            <w:r w:rsidR="00071E06" w:rsidRPr="00560B5E">
              <w:rPr>
                <w:sz w:val="21"/>
                <w:szCs w:val="21"/>
              </w:rPr>
              <w:t xml:space="preserve">членами Совета директоров, </w:t>
            </w:r>
            <w:r w:rsidRPr="00560B5E">
              <w:rPr>
                <w:sz w:val="21"/>
                <w:szCs w:val="21"/>
              </w:rPr>
              <w:t xml:space="preserve">при этом не учитываются голоса выбывших членов Совета директоров. </w:t>
            </w:r>
            <w:r w:rsidR="00071E06" w:rsidRPr="00560B5E">
              <w:rPr>
                <w:sz w:val="21"/>
                <w:szCs w:val="21"/>
              </w:rPr>
              <w:t xml:space="preserve">Решения Совета директоров </w:t>
            </w:r>
            <w:r w:rsidRPr="00560B5E">
              <w:rPr>
                <w:sz w:val="21"/>
                <w:szCs w:val="21"/>
              </w:rPr>
              <w:t xml:space="preserve">по вопросам, указанным в подпунктах </w:t>
            </w:r>
            <w:r w:rsidR="00432041" w:rsidRPr="00560B5E">
              <w:rPr>
                <w:sz w:val="21"/>
                <w:szCs w:val="21"/>
              </w:rPr>
              <w:t>11.2.4, 11.2.6, 11.2.7, 11.2.11 (</w:t>
            </w:r>
            <w:r w:rsidR="00432041" w:rsidRPr="00560B5E">
              <w:rPr>
                <w:sz w:val="21"/>
                <w:szCs w:val="21"/>
                <w:lang w:val="en-US"/>
              </w:rPr>
              <w:t>i</w:t>
            </w:r>
            <w:r w:rsidR="00432041" w:rsidRPr="00C42901">
              <w:rPr>
                <w:sz w:val="21"/>
                <w:szCs w:val="21"/>
              </w:rPr>
              <w:t>) (</w:t>
            </w:r>
            <w:r w:rsidR="00432041" w:rsidRPr="00560B5E">
              <w:rPr>
                <w:sz w:val="21"/>
                <w:szCs w:val="21"/>
                <w:lang w:val="en-US"/>
              </w:rPr>
              <w:t>ii</w:t>
            </w:r>
            <w:r w:rsidR="00432041" w:rsidRPr="00C42901">
              <w:rPr>
                <w:sz w:val="21"/>
                <w:szCs w:val="21"/>
              </w:rPr>
              <w:t xml:space="preserve">) </w:t>
            </w:r>
            <w:r w:rsidRPr="00560B5E">
              <w:rPr>
                <w:sz w:val="21"/>
                <w:szCs w:val="21"/>
              </w:rPr>
              <w:t xml:space="preserve">пункта </w:t>
            </w:r>
            <w:r w:rsidR="00432041" w:rsidRPr="00560B5E">
              <w:rPr>
                <w:sz w:val="21"/>
                <w:szCs w:val="21"/>
              </w:rPr>
              <w:t xml:space="preserve">11.2 </w:t>
            </w:r>
            <w:r w:rsidRPr="00560B5E">
              <w:rPr>
                <w:sz w:val="21"/>
                <w:szCs w:val="21"/>
              </w:rPr>
              <w:t xml:space="preserve">раздела 11 Устава, </w:t>
            </w:r>
            <w:r w:rsidR="00071E06" w:rsidRPr="00560B5E">
              <w:rPr>
                <w:sz w:val="21"/>
                <w:szCs w:val="21"/>
              </w:rPr>
              <w:t>принимаются квалифицированным большинством не менее 2/3 (двух третей) голосов от числа избранных членов Совета директоров</w:t>
            </w:r>
            <w:r w:rsidRPr="00560B5E">
              <w:rPr>
                <w:sz w:val="21"/>
                <w:szCs w:val="21"/>
              </w:rPr>
              <w:t xml:space="preserve">, при этом не учитываются голоса выбывших членов Совета директоров. </w:t>
            </w:r>
            <w:r w:rsidR="00FF0F9C" w:rsidRPr="00560B5E">
              <w:rPr>
                <w:sz w:val="21"/>
                <w:szCs w:val="21"/>
              </w:rPr>
              <w:t>Решение Совета директоров по вопросу</w:t>
            </w:r>
            <w:r w:rsidR="007A697C">
              <w:rPr>
                <w:sz w:val="21"/>
                <w:szCs w:val="21"/>
              </w:rPr>
              <w:t>, указанному в подпункте 11.2.15</w:t>
            </w:r>
            <w:r w:rsidR="00FF0F9C" w:rsidRPr="00560B5E">
              <w:rPr>
                <w:sz w:val="21"/>
                <w:szCs w:val="21"/>
              </w:rPr>
              <w:t xml:space="preserve"> пункта 11.2 раздела 11 Устава, принимается большинством голосов членов Совета директоров, не заинтересованных в совершении такой сделки. </w:t>
            </w:r>
            <w:r w:rsidR="00AE1E66" w:rsidRPr="00560B5E">
              <w:rPr>
                <w:sz w:val="21"/>
                <w:szCs w:val="21"/>
              </w:rPr>
              <w:t>Решения Совета директоров по остальным вопросам принимаются</w:t>
            </w:r>
            <w:r w:rsidR="004B7639" w:rsidRPr="00560B5E">
              <w:rPr>
                <w:sz w:val="21"/>
                <w:szCs w:val="21"/>
              </w:rPr>
              <w:t xml:space="preserve"> простым</w:t>
            </w:r>
            <w:r w:rsidR="00AE1E66" w:rsidRPr="00560B5E">
              <w:rPr>
                <w:sz w:val="21"/>
                <w:szCs w:val="21"/>
              </w:rPr>
              <w:t xml:space="preserve"> большинством голосов членов Совета директоров, участвующих в заседании.</w:t>
            </w:r>
          </w:p>
        </w:tc>
      </w:tr>
      <w:tr w:rsidR="0096557D" w:rsidRPr="00560B5E" w:rsidTr="005154D9">
        <w:trPr>
          <w:trHeight w:val="171"/>
        </w:trPr>
        <w:tc>
          <w:tcPr>
            <w:tcW w:w="993" w:type="dxa"/>
            <w:shd w:val="clear" w:color="auto" w:fill="auto"/>
          </w:tcPr>
          <w:p w:rsidR="0096557D" w:rsidRPr="00560B5E" w:rsidRDefault="0006030B" w:rsidP="0062619A">
            <w:pPr>
              <w:jc w:val="both"/>
              <w:rPr>
                <w:sz w:val="21"/>
                <w:szCs w:val="21"/>
              </w:rPr>
            </w:pPr>
            <w:r w:rsidRPr="00560B5E">
              <w:rPr>
                <w:sz w:val="21"/>
                <w:szCs w:val="21"/>
              </w:rPr>
              <w:t>11.</w:t>
            </w:r>
            <w:r w:rsidR="000D3062" w:rsidRPr="00560B5E">
              <w:rPr>
                <w:sz w:val="21"/>
                <w:szCs w:val="21"/>
              </w:rPr>
              <w:t>6</w:t>
            </w:r>
            <w:r w:rsidR="000F65D0" w:rsidRPr="00560B5E">
              <w:rPr>
                <w:sz w:val="21"/>
                <w:szCs w:val="21"/>
              </w:rPr>
              <w:t>.5</w:t>
            </w:r>
          </w:p>
        </w:tc>
        <w:tc>
          <w:tcPr>
            <w:tcW w:w="8611" w:type="dxa"/>
            <w:gridSpan w:val="4"/>
            <w:shd w:val="clear" w:color="auto" w:fill="auto"/>
          </w:tcPr>
          <w:p w:rsidR="00C32F04" w:rsidRPr="00560B5E" w:rsidRDefault="001D0196" w:rsidP="00220B43">
            <w:pPr>
              <w:jc w:val="both"/>
              <w:rPr>
                <w:sz w:val="21"/>
                <w:szCs w:val="21"/>
              </w:rPr>
            </w:pPr>
            <w:r w:rsidRPr="00560B5E">
              <w:rPr>
                <w:sz w:val="21"/>
                <w:szCs w:val="21"/>
              </w:rPr>
              <w:t>Решени</w:t>
            </w:r>
            <w:r w:rsidR="00220B43" w:rsidRPr="00560B5E">
              <w:rPr>
                <w:sz w:val="21"/>
                <w:szCs w:val="21"/>
              </w:rPr>
              <w:t>я</w:t>
            </w:r>
            <w:r w:rsidRPr="00560B5E">
              <w:rPr>
                <w:sz w:val="21"/>
                <w:szCs w:val="21"/>
              </w:rPr>
              <w:t xml:space="preserve"> Совета директоров </w:t>
            </w:r>
            <w:r w:rsidR="00220B43" w:rsidRPr="00560B5E">
              <w:rPr>
                <w:sz w:val="21"/>
                <w:szCs w:val="21"/>
              </w:rPr>
              <w:t>по вопросам</w:t>
            </w:r>
            <w:r w:rsidRPr="00560B5E">
              <w:rPr>
                <w:sz w:val="21"/>
                <w:szCs w:val="21"/>
              </w:rPr>
              <w:t>, требующим</w:t>
            </w:r>
            <w:r w:rsidR="00AE39A3" w:rsidRPr="00560B5E">
              <w:rPr>
                <w:sz w:val="21"/>
                <w:szCs w:val="21"/>
              </w:rPr>
              <w:t xml:space="preserve"> единогласия или квалифицированного большинства голосов, принимаются только на заседаниях Совета директоров при личном присутствии членов Совета директоров очным голосованием. Иные решения могут быть приняты заочным голосованием (опросным путем). Порядок принятия решений Советом </w:t>
            </w:r>
            <w:r w:rsidR="00AE39A3" w:rsidRPr="00560B5E">
              <w:rPr>
                <w:sz w:val="21"/>
                <w:szCs w:val="21"/>
              </w:rPr>
              <w:lastRenderedPageBreak/>
              <w:t>директоров заочным голосованием определяется Положением о Совете.</w:t>
            </w:r>
          </w:p>
        </w:tc>
      </w:tr>
      <w:tr w:rsidR="003973F2" w:rsidRPr="00560B5E" w:rsidTr="005154D9">
        <w:trPr>
          <w:trHeight w:val="171"/>
        </w:trPr>
        <w:tc>
          <w:tcPr>
            <w:tcW w:w="993" w:type="dxa"/>
            <w:shd w:val="clear" w:color="auto" w:fill="auto"/>
          </w:tcPr>
          <w:p w:rsidR="003973F2" w:rsidRPr="00560B5E" w:rsidRDefault="00AE39A3" w:rsidP="0062619A">
            <w:pPr>
              <w:jc w:val="both"/>
              <w:rPr>
                <w:sz w:val="21"/>
                <w:szCs w:val="21"/>
              </w:rPr>
            </w:pPr>
            <w:r w:rsidRPr="00560B5E">
              <w:rPr>
                <w:sz w:val="21"/>
                <w:szCs w:val="21"/>
              </w:rPr>
              <w:lastRenderedPageBreak/>
              <w:t>11.7</w:t>
            </w:r>
          </w:p>
        </w:tc>
        <w:tc>
          <w:tcPr>
            <w:tcW w:w="8611" w:type="dxa"/>
            <w:gridSpan w:val="4"/>
            <w:shd w:val="clear" w:color="auto" w:fill="auto"/>
          </w:tcPr>
          <w:p w:rsidR="003973F2" w:rsidRPr="00560B5E" w:rsidRDefault="00AE39A3" w:rsidP="00412278">
            <w:pPr>
              <w:jc w:val="both"/>
              <w:rPr>
                <w:sz w:val="21"/>
                <w:szCs w:val="21"/>
                <w:u w:val="single"/>
              </w:rPr>
            </w:pPr>
            <w:r w:rsidRPr="00560B5E">
              <w:rPr>
                <w:sz w:val="21"/>
                <w:szCs w:val="21"/>
                <w:u w:val="single"/>
              </w:rPr>
              <w:t>Голосование</w:t>
            </w:r>
          </w:p>
        </w:tc>
      </w:tr>
      <w:tr w:rsidR="00EF18D8" w:rsidRPr="00560B5E" w:rsidTr="005154D9">
        <w:trPr>
          <w:trHeight w:val="171"/>
        </w:trPr>
        <w:tc>
          <w:tcPr>
            <w:tcW w:w="993" w:type="dxa"/>
            <w:shd w:val="clear" w:color="auto" w:fill="auto"/>
          </w:tcPr>
          <w:p w:rsidR="00EF18D8" w:rsidRPr="00560B5E" w:rsidRDefault="00EF18D8" w:rsidP="0062619A">
            <w:pPr>
              <w:jc w:val="both"/>
              <w:rPr>
                <w:sz w:val="21"/>
                <w:szCs w:val="21"/>
              </w:rPr>
            </w:pPr>
          </w:p>
        </w:tc>
        <w:tc>
          <w:tcPr>
            <w:tcW w:w="8611" w:type="dxa"/>
            <w:gridSpan w:val="4"/>
            <w:shd w:val="clear" w:color="auto" w:fill="auto"/>
          </w:tcPr>
          <w:p w:rsidR="00EF18D8" w:rsidRPr="00560B5E" w:rsidRDefault="00AE39A3" w:rsidP="0019216E">
            <w:pPr>
              <w:jc w:val="both"/>
              <w:rPr>
                <w:sz w:val="21"/>
                <w:szCs w:val="21"/>
              </w:rPr>
            </w:pPr>
            <w:r w:rsidRPr="00560B5E">
              <w:rPr>
                <w:sz w:val="21"/>
                <w:szCs w:val="21"/>
              </w:rPr>
              <w:t>При решении вопросов на заседании Совета директоров каждый член Совета директоров обладает одним голосом. Передача голоса членом Совета директоров иному лицу, в том числе другому члену Совета директоров, не допускается. При равенстве голосов членов Совета директоров право решающего голоса принадлежит Председателю Совета.</w:t>
            </w:r>
          </w:p>
        </w:tc>
      </w:tr>
      <w:tr w:rsidR="001F0447" w:rsidRPr="00560B5E" w:rsidTr="005154D9">
        <w:trPr>
          <w:trHeight w:val="171"/>
        </w:trPr>
        <w:tc>
          <w:tcPr>
            <w:tcW w:w="993" w:type="dxa"/>
            <w:shd w:val="clear" w:color="auto" w:fill="auto"/>
          </w:tcPr>
          <w:p w:rsidR="001F0447" w:rsidRPr="00560B5E" w:rsidRDefault="0006030B" w:rsidP="0062619A">
            <w:pPr>
              <w:jc w:val="both"/>
              <w:rPr>
                <w:sz w:val="21"/>
                <w:szCs w:val="21"/>
              </w:rPr>
            </w:pPr>
            <w:r w:rsidRPr="00560B5E">
              <w:rPr>
                <w:sz w:val="21"/>
                <w:szCs w:val="21"/>
              </w:rPr>
              <w:t>11.</w:t>
            </w:r>
            <w:r w:rsidR="00AE39A3" w:rsidRPr="00560B5E">
              <w:rPr>
                <w:sz w:val="21"/>
                <w:szCs w:val="21"/>
              </w:rPr>
              <w:t>8</w:t>
            </w:r>
          </w:p>
        </w:tc>
        <w:tc>
          <w:tcPr>
            <w:tcW w:w="8611" w:type="dxa"/>
            <w:gridSpan w:val="4"/>
            <w:shd w:val="clear" w:color="auto" w:fill="auto"/>
          </w:tcPr>
          <w:p w:rsidR="001F0447" w:rsidRPr="00560B5E" w:rsidRDefault="00910D43" w:rsidP="0062619A">
            <w:pPr>
              <w:jc w:val="both"/>
              <w:rPr>
                <w:sz w:val="21"/>
                <w:szCs w:val="21"/>
                <w:u w:val="single"/>
              </w:rPr>
            </w:pPr>
            <w:r w:rsidRPr="00560B5E">
              <w:rPr>
                <w:sz w:val="21"/>
                <w:szCs w:val="21"/>
                <w:u w:val="single"/>
              </w:rPr>
              <w:t>Протокол заседаний Совета директоров</w:t>
            </w:r>
          </w:p>
        </w:tc>
      </w:tr>
      <w:tr w:rsidR="00910D43" w:rsidRPr="00560B5E" w:rsidTr="005154D9">
        <w:trPr>
          <w:trHeight w:val="213"/>
        </w:trPr>
        <w:tc>
          <w:tcPr>
            <w:tcW w:w="993" w:type="dxa"/>
            <w:shd w:val="clear" w:color="auto" w:fill="auto"/>
          </w:tcPr>
          <w:p w:rsidR="00910D43" w:rsidRPr="00560B5E" w:rsidRDefault="0006030B" w:rsidP="0062619A">
            <w:pPr>
              <w:jc w:val="both"/>
              <w:rPr>
                <w:sz w:val="21"/>
                <w:szCs w:val="21"/>
              </w:rPr>
            </w:pPr>
            <w:r w:rsidRPr="00560B5E">
              <w:rPr>
                <w:sz w:val="21"/>
                <w:szCs w:val="21"/>
              </w:rPr>
              <w:t>11.</w:t>
            </w:r>
            <w:r w:rsidR="00AE39A3" w:rsidRPr="00560B5E">
              <w:rPr>
                <w:sz w:val="21"/>
                <w:szCs w:val="21"/>
              </w:rPr>
              <w:t>8</w:t>
            </w:r>
            <w:r w:rsidR="000052E4" w:rsidRPr="00560B5E">
              <w:rPr>
                <w:sz w:val="21"/>
                <w:szCs w:val="21"/>
              </w:rPr>
              <w:t>.1</w:t>
            </w:r>
          </w:p>
        </w:tc>
        <w:tc>
          <w:tcPr>
            <w:tcW w:w="8611" w:type="dxa"/>
            <w:gridSpan w:val="4"/>
            <w:shd w:val="clear" w:color="auto" w:fill="auto"/>
          </w:tcPr>
          <w:p w:rsidR="001F0C42" w:rsidRPr="00560B5E" w:rsidRDefault="00D57D2D" w:rsidP="00340934">
            <w:pPr>
              <w:jc w:val="both"/>
              <w:rPr>
                <w:sz w:val="21"/>
                <w:szCs w:val="21"/>
              </w:rPr>
            </w:pPr>
            <w:r w:rsidRPr="00560B5E">
              <w:rPr>
                <w:sz w:val="21"/>
                <w:szCs w:val="21"/>
              </w:rPr>
              <w:t xml:space="preserve">На заседании Совета директоров </w:t>
            </w:r>
            <w:r w:rsidR="00340934" w:rsidRPr="00560B5E">
              <w:rPr>
                <w:sz w:val="21"/>
                <w:szCs w:val="21"/>
              </w:rPr>
              <w:t>С</w:t>
            </w:r>
            <w:r w:rsidR="00FD453D" w:rsidRPr="00560B5E">
              <w:rPr>
                <w:sz w:val="21"/>
                <w:szCs w:val="21"/>
              </w:rPr>
              <w:t>екретарем Совета</w:t>
            </w:r>
            <w:r w:rsidR="00FD453D" w:rsidRPr="00560B5E">
              <w:rPr>
                <w:b/>
                <w:sz w:val="21"/>
                <w:szCs w:val="21"/>
              </w:rPr>
              <w:t xml:space="preserve">, </w:t>
            </w:r>
            <w:r w:rsidR="00FD453D" w:rsidRPr="00560B5E">
              <w:rPr>
                <w:sz w:val="21"/>
                <w:szCs w:val="21"/>
              </w:rPr>
              <w:t xml:space="preserve">а при его отсутствии - </w:t>
            </w:r>
            <w:r w:rsidR="00352CFD" w:rsidRPr="00560B5E">
              <w:rPr>
                <w:sz w:val="21"/>
                <w:szCs w:val="21"/>
              </w:rPr>
              <w:t>одним из членов Совета директоров по решению Сове</w:t>
            </w:r>
            <w:r w:rsidR="0006030B" w:rsidRPr="00560B5E">
              <w:rPr>
                <w:sz w:val="21"/>
                <w:szCs w:val="21"/>
              </w:rPr>
              <w:t>та директоров</w:t>
            </w:r>
            <w:r w:rsidR="00896FBD" w:rsidRPr="00560B5E">
              <w:rPr>
                <w:sz w:val="21"/>
                <w:szCs w:val="21"/>
              </w:rPr>
              <w:t>, ведется протокол.</w:t>
            </w:r>
          </w:p>
        </w:tc>
      </w:tr>
      <w:tr w:rsidR="009C1DB7" w:rsidRPr="00560B5E" w:rsidTr="00F22FAA">
        <w:trPr>
          <w:trHeight w:val="66"/>
        </w:trPr>
        <w:tc>
          <w:tcPr>
            <w:tcW w:w="993" w:type="dxa"/>
            <w:shd w:val="clear" w:color="auto" w:fill="auto"/>
          </w:tcPr>
          <w:p w:rsidR="009C1DB7" w:rsidRPr="00560B5E" w:rsidRDefault="0006030B" w:rsidP="0062619A">
            <w:pPr>
              <w:jc w:val="both"/>
              <w:rPr>
                <w:sz w:val="21"/>
                <w:szCs w:val="21"/>
              </w:rPr>
            </w:pPr>
            <w:r w:rsidRPr="00560B5E">
              <w:rPr>
                <w:sz w:val="21"/>
                <w:szCs w:val="21"/>
              </w:rPr>
              <w:t>11.</w:t>
            </w:r>
            <w:r w:rsidR="00AE39A3" w:rsidRPr="00560B5E">
              <w:rPr>
                <w:sz w:val="21"/>
                <w:szCs w:val="21"/>
              </w:rPr>
              <w:t>8</w:t>
            </w:r>
            <w:r w:rsidR="000C0193" w:rsidRPr="00560B5E">
              <w:rPr>
                <w:sz w:val="21"/>
                <w:szCs w:val="21"/>
              </w:rPr>
              <w:t>.2</w:t>
            </w:r>
          </w:p>
        </w:tc>
        <w:tc>
          <w:tcPr>
            <w:tcW w:w="8611" w:type="dxa"/>
            <w:gridSpan w:val="4"/>
            <w:shd w:val="clear" w:color="auto" w:fill="auto"/>
          </w:tcPr>
          <w:p w:rsidR="009C1DB7" w:rsidRPr="00560B5E" w:rsidRDefault="009C1DB7" w:rsidP="00C15256">
            <w:pPr>
              <w:jc w:val="both"/>
              <w:rPr>
                <w:sz w:val="21"/>
                <w:szCs w:val="21"/>
              </w:rPr>
            </w:pPr>
            <w:r w:rsidRPr="00560B5E">
              <w:rPr>
                <w:sz w:val="21"/>
                <w:szCs w:val="21"/>
              </w:rPr>
              <w:t>Протокол заседания Совета директоров составляется Секретарем Совета</w:t>
            </w:r>
            <w:r w:rsidR="00340934" w:rsidRPr="00560B5E">
              <w:rPr>
                <w:sz w:val="21"/>
                <w:szCs w:val="21"/>
              </w:rPr>
              <w:t xml:space="preserve"> (либо одним из членов</w:t>
            </w:r>
            <w:r w:rsidRPr="00560B5E">
              <w:rPr>
                <w:sz w:val="21"/>
                <w:szCs w:val="21"/>
              </w:rPr>
              <w:t xml:space="preserve"> </w:t>
            </w:r>
            <w:r w:rsidR="00340934" w:rsidRPr="00560B5E">
              <w:rPr>
                <w:sz w:val="21"/>
                <w:szCs w:val="21"/>
              </w:rPr>
              <w:t xml:space="preserve">Совета директоров, ведущим протокол) </w:t>
            </w:r>
            <w:r w:rsidRPr="00560B5E">
              <w:rPr>
                <w:sz w:val="21"/>
                <w:szCs w:val="21"/>
              </w:rPr>
              <w:t xml:space="preserve">не позднее 3 (трех) дней после его проведения </w:t>
            </w:r>
            <w:r w:rsidR="00C15256">
              <w:rPr>
                <w:sz w:val="21"/>
                <w:szCs w:val="21"/>
              </w:rPr>
              <w:t xml:space="preserve">и не менее чем </w:t>
            </w:r>
            <w:r w:rsidRPr="00560B5E">
              <w:rPr>
                <w:sz w:val="21"/>
                <w:szCs w:val="21"/>
              </w:rPr>
              <w:t xml:space="preserve">в 2 (двух) экземплярах, имеющих равную юридическую силу. Каждый экземпляр протокола заседания Совета директоров подписываются </w:t>
            </w:r>
            <w:r w:rsidR="004F25F5" w:rsidRPr="00560B5E">
              <w:rPr>
                <w:sz w:val="21"/>
                <w:szCs w:val="21"/>
              </w:rPr>
              <w:t>(</w:t>
            </w:r>
            <w:r w:rsidR="004F25F5" w:rsidRPr="00560B5E">
              <w:rPr>
                <w:sz w:val="21"/>
                <w:szCs w:val="21"/>
                <w:lang w:val="en-US"/>
              </w:rPr>
              <w:t>i</w:t>
            </w:r>
            <w:r w:rsidR="004F25F5" w:rsidRPr="00C42901">
              <w:rPr>
                <w:sz w:val="21"/>
                <w:szCs w:val="21"/>
              </w:rPr>
              <w:t xml:space="preserve">) </w:t>
            </w:r>
            <w:r w:rsidRPr="00560B5E">
              <w:rPr>
                <w:sz w:val="21"/>
                <w:szCs w:val="21"/>
              </w:rPr>
              <w:t>Председателем Совета (или другим членом Совета директоров, выполняющим функции Председателя Совета в его отсутствие)</w:t>
            </w:r>
            <w:r w:rsidR="004F25F5" w:rsidRPr="00560B5E">
              <w:rPr>
                <w:sz w:val="21"/>
                <w:szCs w:val="21"/>
              </w:rPr>
              <w:t>, несущим ответственность за правильность составления протокола,</w:t>
            </w:r>
            <w:r w:rsidRPr="00560B5E">
              <w:rPr>
                <w:sz w:val="21"/>
                <w:szCs w:val="21"/>
              </w:rPr>
              <w:t xml:space="preserve"> и </w:t>
            </w:r>
            <w:r w:rsidR="004F25F5" w:rsidRPr="00C42901">
              <w:rPr>
                <w:sz w:val="21"/>
                <w:szCs w:val="21"/>
              </w:rPr>
              <w:t>(</w:t>
            </w:r>
            <w:r w:rsidR="004F25F5" w:rsidRPr="00560B5E">
              <w:rPr>
                <w:sz w:val="21"/>
                <w:szCs w:val="21"/>
                <w:lang w:val="en-US"/>
              </w:rPr>
              <w:t>ii</w:t>
            </w:r>
            <w:r w:rsidR="004F25F5" w:rsidRPr="00C42901">
              <w:rPr>
                <w:sz w:val="21"/>
                <w:szCs w:val="21"/>
              </w:rPr>
              <w:t xml:space="preserve">) </w:t>
            </w:r>
            <w:r w:rsidRPr="00560B5E">
              <w:rPr>
                <w:sz w:val="21"/>
                <w:szCs w:val="21"/>
              </w:rPr>
              <w:t>Секретарем Совета</w:t>
            </w:r>
            <w:r w:rsidR="002C0DF2" w:rsidRPr="00560B5E">
              <w:rPr>
                <w:sz w:val="21"/>
                <w:szCs w:val="21"/>
              </w:rPr>
              <w:t xml:space="preserve"> (либо одним из членов Совета директоров, ведущим протокол)</w:t>
            </w:r>
            <w:r w:rsidR="00C15256">
              <w:rPr>
                <w:sz w:val="21"/>
                <w:szCs w:val="21"/>
              </w:rPr>
              <w:t>.</w:t>
            </w:r>
          </w:p>
        </w:tc>
      </w:tr>
      <w:tr w:rsidR="001F0447" w:rsidRPr="00560B5E" w:rsidTr="005154D9">
        <w:trPr>
          <w:trHeight w:val="171"/>
        </w:trPr>
        <w:tc>
          <w:tcPr>
            <w:tcW w:w="993" w:type="dxa"/>
            <w:shd w:val="clear" w:color="auto" w:fill="auto"/>
          </w:tcPr>
          <w:p w:rsidR="001F0447" w:rsidRPr="00560B5E" w:rsidRDefault="0006030B" w:rsidP="0062619A">
            <w:pPr>
              <w:jc w:val="both"/>
              <w:rPr>
                <w:sz w:val="21"/>
                <w:szCs w:val="21"/>
              </w:rPr>
            </w:pPr>
            <w:r w:rsidRPr="00560B5E">
              <w:rPr>
                <w:sz w:val="21"/>
                <w:szCs w:val="21"/>
              </w:rPr>
              <w:t>11.</w:t>
            </w:r>
            <w:r w:rsidR="00AE39A3" w:rsidRPr="00560B5E">
              <w:rPr>
                <w:sz w:val="21"/>
                <w:szCs w:val="21"/>
              </w:rPr>
              <w:t>8</w:t>
            </w:r>
            <w:r w:rsidR="000C0193" w:rsidRPr="00560B5E">
              <w:rPr>
                <w:sz w:val="21"/>
                <w:szCs w:val="21"/>
              </w:rPr>
              <w:t>.3</w:t>
            </w:r>
          </w:p>
        </w:tc>
        <w:tc>
          <w:tcPr>
            <w:tcW w:w="8611" w:type="dxa"/>
            <w:gridSpan w:val="4"/>
            <w:shd w:val="clear" w:color="auto" w:fill="auto"/>
          </w:tcPr>
          <w:p w:rsidR="001F0447" w:rsidRPr="00560B5E" w:rsidRDefault="00365B72" w:rsidP="00365B72">
            <w:pPr>
              <w:jc w:val="both"/>
              <w:rPr>
                <w:sz w:val="21"/>
                <w:szCs w:val="21"/>
              </w:rPr>
            </w:pPr>
            <w:r w:rsidRPr="00560B5E">
              <w:rPr>
                <w:sz w:val="21"/>
                <w:szCs w:val="21"/>
              </w:rPr>
              <w:t>В протоколе заседания Совета директоров указываются: (</w:t>
            </w:r>
            <w:r w:rsidRPr="00560B5E">
              <w:rPr>
                <w:sz w:val="21"/>
                <w:szCs w:val="21"/>
                <w:lang w:val="en-US"/>
              </w:rPr>
              <w:t>i</w:t>
            </w:r>
            <w:r w:rsidRPr="00C42901">
              <w:rPr>
                <w:sz w:val="21"/>
                <w:szCs w:val="21"/>
              </w:rPr>
              <w:t>)</w:t>
            </w:r>
            <w:r w:rsidRPr="00560B5E">
              <w:rPr>
                <w:sz w:val="21"/>
                <w:szCs w:val="21"/>
              </w:rPr>
              <w:t xml:space="preserve"> место и время проведения заседания, (</w:t>
            </w:r>
            <w:r w:rsidRPr="00560B5E">
              <w:rPr>
                <w:sz w:val="21"/>
                <w:szCs w:val="21"/>
                <w:lang w:val="en-US"/>
              </w:rPr>
              <w:t>ii</w:t>
            </w:r>
            <w:r w:rsidRPr="00560B5E">
              <w:rPr>
                <w:sz w:val="21"/>
                <w:szCs w:val="21"/>
              </w:rPr>
              <w:t xml:space="preserve">) лица, присутствующие на заседании, </w:t>
            </w:r>
            <w:r w:rsidRPr="00C42901">
              <w:rPr>
                <w:sz w:val="21"/>
                <w:szCs w:val="21"/>
              </w:rPr>
              <w:t>(</w:t>
            </w:r>
            <w:r w:rsidRPr="00560B5E">
              <w:rPr>
                <w:sz w:val="21"/>
                <w:szCs w:val="21"/>
                <w:lang w:val="en-US"/>
              </w:rPr>
              <w:t>iii</w:t>
            </w:r>
            <w:r w:rsidRPr="00C42901">
              <w:rPr>
                <w:sz w:val="21"/>
                <w:szCs w:val="21"/>
              </w:rPr>
              <w:t>)</w:t>
            </w:r>
            <w:r w:rsidRPr="00560B5E">
              <w:rPr>
                <w:sz w:val="21"/>
                <w:szCs w:val="21"/>
              </w:rPr>
              <w:t xml:space="preserve"> </w:t>
            </w:r>
            <w:r w:rsidR="00111EAB" w:rsidRPr="00560B5E">
              <w:rPr>
                <w:sz w:val="21"/>
                <w:szCs w:val="21"/>
              </w:rPr>
              <w:t xml:space="preserve">лица, представившие письменное мнение по вопросам повестки дня, </w:t>
            </w:r>
            <w:r w:rsidR="00111EAB" w:rsidRPr="00C42901">
              <w:rPr>
                <w:sz w:val="21"/>
                <w:szCs w:val="21"/>
              </w:rPr>
              <w:t>(</w:t>
            </w:r>
            <w:r w:rsidR="00111EAB" w:rsidRPr="00560B5E">
              <w:rPr>
                <w:sz w:val="21"/>
                <w:szCs w:val="21"/>
                <w:lang w:val="en-US"/>
              </w:rPr>
              <w:t>iv</w:t>
            </w:r>
            <w:r w:rsidR="00111EAB" w:rsidRPr="00C42901">
              <w:rPr>
                <w:sz w:val="21"/>
                <w:szCs w:val="21"/>
              </w:rPr>
              <w:t xml:space="preserve">) </w:t>
            </w:r>
            <w:r w:rsidRPr="00560B5E">
              <w:rPr>
                <w:sz w:val="21"/>
                <w:szCs w:val="21"/>
              </w:rPr>
              <w:t xml:space="preserve">повестка дня заседания, </w:t>
            </w:r>
            <w:r w:rsidR="00111EAB" w:rsidRPr="00C42901">
              <w:rPr>
                <w:sz w:val="21"/>
                <w:szCs w:val="21"/>
              </w:rPr>
              <w:t>(</w:t>
            </w:r>
            <w:r w:rsidRPr="00560B5E">
              <w:rPr>
                <w:sz w:val="21"/>
                <w:szCs w:val="21"/>
                <w:lang w:val="en-US"/>
              </w:rPr>
              <w:t>v</w:t>
            </w:r>
            <w:r w:rsidRPr="00C42901">
              <w:rPr>
                <w:sz w:val="21"/>
                <w:szCs w:val="21"/>
              </w:rPr>
              <w:t>)</w:t>
            </w:r>
            <w:r w:rsidRPr="00560B5E">
              <w:rPr>
                <w:sz w:val="21"/>
                <w:szCs w:val="21"/>
              </w:rPr>
              <w:t xml:space="preserve"> вопросы, поставленные на голосование, и итоги голосования по ним, (</w:t>
            </w:r>
            <w:r w:rsidRPr="00560B5E">
              <w:rPr>
                <w:sz w:val="21"/>
                <w:szCs w:val="21"/>
                <w:lang w:val="en-US"/>
              </w:rPr>
              <w:t>vi</w:t>
            </w:r>
            <w:r w:rsidRPr="00C42901">
              <w:rPr>
                <w:sz w:val="21"/>
                <w:szCs w:val="21"/>
              </w:rPr>
              <w:t>)</w:t>
            </w:r>
            <w:r w:rsidRPr="00560B5E">
              <w:rPr>
                <w:sz w:val="21"/>
                <w:szCs w:val="21"/>
              </w:rPr>
              <w:t xml:space="preserve"> принятые решения.</w:t>
            </w:r>
          </w:p>
        </w:tc>
      </w:tr>
      <w:tr w:rsidR="00A669B0" w:rsidRPr="00560B5E" w:rsidTr="007A697C">
        <w:trPr>
          <w:trHeight w:val="1059"/>
        </w:trPr>
        <w:tc>
          <w:tcPr>
            <w:tcW w:w="993" w:type="dxa"/>
            <w:shd w:val="clear" w:color="auto" w:fill="auto"/>
          </w:tcPr>
          <w:p w:rsidR="00A669B0" w:rsidRPr="00560B5E" w:rsidRDefault="0006030B" w:rsidP="0062619A">
            <w:pPr>
              <w:jc w:val="both"/>
              <w:rPr>
                <w:sz w:val="21"/>
                <w:szCs w:val="21"/>
              </w:rPr>
            </w:pPr>
            <w:r w:rsidRPr="00560B5E">
              <w:rPr>
                <w:sz w:val="21"/>
                <w:szCs w:val="21"/>
              </w:rPr>
              <w:t>11.</w:t>
            </w:r>
            <w:r w:rsidR="009811D8" w:rsidRPr="00560B5E">
              <w:rPr>
                <w:sz w:val="21"/>
                <w:szCs w:val="21"/>
              </w:rPr>
              <w:t>8</w:t>
            </w:r>
            <w:r w:rsidR="000C0193" w:rsidRPr="00560B5E">
              <w:rPr>
                <w:sz w:val="21"/>
                <w:szCs w:val="21"/>
              </w:rPr>
              <w:t>.4</w:t>
            </w:r>
          </w:p>
        </w:tc>
        <w:tc>
          <w:tcPr>
            <w:tcW w:w="8611" w:type="dxa"/>
            <w:gridSpan w:val="4"/>
            <w:shd w:val="clear" w:color="auto" w:fill="auto"/>
          </w:tcPr>
          <w:p w:rsidR="00A669B0" w:rsidRPr="00560B5E" w:rsidRDefault="00A669B0" w:rsidP="00CC4E99">
            <w:pPr>
              <w:jc w:val="both"/>
              <w:rPr>
                <w:sz w:val="21"/>
                <w:szCs w:val="21"/>
              </w:rPr>
            </w:pPr>
            <w:r w:rsidRPr="00560B5E">
              <w:rPr>
                <w:sz w:val="21"/>
                <w:szCs w:val="21"/>
              </w:rPr>
              <w:t xml:space="preserve">Протокол </w:t>
            </w:r>
            <w:r w:rsidR="00EE6D41" w:rsidRPr="00560B5E">
              <w:rPr>
                <w:sz w:val="21"/>
                <w:szCs w:val="21"/>
              </w:rPr>
              <w:t xml:space="preserve">заседания Совета директоров </w:t>
            </w:r>
            <w:r w:rsidR="00CC4E99" w:rsidRPr="00560B5E">
              <w:rPr>
                <w:sz w:val="21"/>
                <w:szCs w:val="21"/>
              </w:rPr>
              <w:t>направляется в Общество</w:t>
            </w:r>
            <w:r w:rsidR="00FD64E7" w:rsidRPr="00560B5E">
              <w:rPr>
                <w:sz w:val="21"/>
                <w:szCs w:val="21"/>
              </w:rPr>
              <w:t xml:space="preserve"> на хранение </w:t>
            </w:r>
            <w:r w:rsidR="002C40F3" w:rsidRPr="00560B5E">
              <w:rPr>
                <w:sz w:val="21"/>
                <w:szCs w:val="21"/>
              </w:rPr>
              <w:t>не позднее 3 (трех)</w:t>
            </w:r>
            <w:r w:rsidR="00CA3DDE" w:rsidRPr="00560B5E">
              <w:rPr>
                <w:sz w:val="21"/>
                <w:szCs w:val="21"/>
              </w:rPr>
              <w:t xml:space="preserve"> </w:t>
            </w:r>
            <w:r w:rsidR="00411861" w:rsidRPr="00560B5E">
              <w:rPr>
                <w:sz w:val="21"/>
                <w:szCs w:val="21"/>
              </w:rPr>
              <w:t>дней после его подписания</w:t>
            </w:r>
            <w:r w:rsidR="008736E1" w:rsidRPr="00560B5E">
              <w:rPr>
                <w:sz w:val="21"/>
                <w:szCs w:val="21"/>
              </w:rPr>
              <w:t xml:space="preserve">. </w:t>
            </w:r>
            <w:r w:rsidR="009811D8" w:rsidRPr="00560B5E">
              <w:rPr>
                <w:sz w:val="21"/>
                <w:szCs w:val="21"/>
              </w:rPr>
              <w:t>Копия протокола заседания Совета директоров направляется каждому члену Совета директоров и</w:t>
            </w:r>
            <w:r w:rsidR="009811D8" w:rsidRPr="00C42901">
              <w:rPr>
                <w:sz w:val="21"/>
                <w:szCs w:val="21"/>
              </w:rPr>
              <w:t xml:space="preserve"> </w:t>
            </w:r>
            <w:r w:rsidR="009811D8" w:rsidRPr="00560B5E">
              <w:rPr>
                <w:sz w:val="21"/>
                <w:szCs w:val="21"/>
              </w:rPr>
              <w:t>иным ответственным исполнителям, указанным в протоколе, не позднее 3 (трех) дней после его подписания по электронной почте</w:t>
            </w:r>
            <w:r w:rsidR="00BD093B" w:rsidRPr="00560B5E">
              <w:rPr>
                <w:sz w:val="21"/>
                <w:szCs w:val="21"/>
              </w:rPr>
              <w:t>.</w:t>
            </w:r>
          </w:p>
        </w:tc>
      </w:tr>
      <w:tr w:rsidR="00360A7E" w:rsidRPr="00560B5E" w:rsidTr="005154D9">
        <w:trPr>
          <w:trHeight w:val="83"/>
        </w:trPr>
        <w:tc>
          <w:tcPr>
            <w:tcW w:w="993" w:type="dxa"/>
            <w:shd w:val="clear" w:color="auto" w:fill="auto"/>
          </w:tcPr>
          <w:p w:rsidR="00360A7E" w:rsidRPr="00560B5E" w:rsidRDefault="0006030B" w:rsidP="0062619A">
            <w:pPr>
              <w:jc w:val="both"/>
              <w:rPr>
                <w:sz w:val="21"/>
                <w:szCs w:val="21"/>
              </w:rPr>
            </w:pPr>
            <w:r w:rsidRPr="00560B5E">
              <w:rPr>
                <w:sz w:val="21"/>
                <w:szCs w:val="21"/>
              </w:rPr>
              <w:t>11.</w:t>
            </w:r>
            <w:r w:rsidR="009811D8" w:rsidRPr="00560B5E">
              <w:rPr>
                <w:sz w:val="21"/>
                <w:szCs w:val="21"/>
              </w:rPr>
              <w:t>9</w:t>
            </w:r>
          </w:p>
        </w:tc>
        <w:tc>
          <w:tcPr>
            <w:tcW w:w="8611" w:type="dxa"/>
            <w:gridSpan w:val="4"/>
            <w:shd w:val="clear" w:color="auto" w:fill="auto"/>
          </w:tcPr>
          <w:p w:rsidR="00360A7E" w:rsidRPr="00560B5E" w:rsidRDefault="00360A7E" w:rsidP="00931864">
            <w:pPr>
              <w:jc w:val="both"/>
              <w:rPr>
                <w:sz w:val="21"/>
                <w:szCs w:val="21"/>
                <w:u w:val="single"/>
              </w:rPr>
            </w:pPr>
            <w:r w:rsidRPr="00560B5E">
              <w:rPr>
                <w:sz w:val="21"/>
                <w:szCs w:val="21"/>
                <w:u w:val="single"/>
              </w:rPr>
              <w:t>Вступление в силу решения Совета директоров</w:t>
            </w:r>
          </w:p>
        </w:tc>
      </w:tr>
      <w:tr w:rsidR="00360A7E" w:rsidRPr="00560B5E" w:rsidTr="005154D9">
        <w:trPr>
          <w:trHeight w:val="267"/>
        </w:trPr>
        <w:tc>
          <w:tcPr>
            <w:tcW w:w="993" w:type="dxa"/>
            <w:shd w:val="clear" w:color="auto" w:fill="auto"/>
          </w:tcPr>
          <w:p w:rsidR="00360A7E" w:rsidRPr="00560B5E" w:rsidRDefault="00360A7E" w:rsidP="0062619A">
            <w:pPr>
              <w:jc w:val="both"/>
              <w:rPr>
                <w:sz w:val="21"/>
                <w:szCs w:val="21"/>
              </w:rPr>
            </w:pPr>
          </w:p>
        </w:tc>
        <w:tc>
          <w:tcPr>
            <w:tcW w:w="8611" w:type="dxa"/>
            <w:gridSpan w:val="4"/>
            <w:shd w:val="clear" w:color="auto" w:fill="auto"/>
          </w:tcPr>
          <w:p w:rsidR="00360A7E" w:rsidRPr="00560B5E" w:rsidRDefault="00F23442" w:rsidP="00F23442">
            <w:pPr>
              <w:jc w:val="both"/>
              <w:rPr>
                <w:sz w:val="21"/>
                <w:szCs w:val="21"/>
              </w:rPr>
            </w:pPr>
            <w:r w:rsidRPr="00560B5E">
              <w:rPr>
                <w:sz w:val="21"/>
                <w:szCs w:val="21"/>
              </w:rPr>
              <w:t>Решение Совета директоров, принимаемое на заседании Совета директоров, вступает в силу с момента оглашения итогов голосования по данному вопросу.</w:t>
            </w:r>
          </w:p>
        </w:tc>
      </w:tr>
      <w:tr w:rsidR="001F0447" w:rsidRPr="00560B5E" w:rsidTr="005154D9">
        <w:trPr>
          <w:trHeight w:val="171"/>
        </w:trPr>
        <w:tc>
          <w:tcPr>
            <w:tcW w:w="993" w:type="dxa"/>
            <w:shd w:val="clear" w:color="auto" w:fill="auto"/>
          </w:tcPr>
          <w:p w:rsidR="001F0447" w:rsidRPr="00560B5E" w:rsidRDefault="009811D8" w:rsidP="0062619A">
            <w:pPr>
              <w:jc w:val="both"/>
              <w:rPr>
                <w:sz w:val="21"/>
                <w:szCs w:val="21"/>
              </w:rPr>
            </w:pPr>
            <w:r w:rsidRPr="00560B5E">
              <w:rPr>
                <w:sz w:val="21"/>
                <w:szCs w:val="21"/>
              </w:rPr>
              <w:t>11.10</w:t>
            </w:r>
          </w:p>
        </w:tc>
        <w:tc>
          <w:tcPr>
            <w:tcW w:w="8611" w:type="dxa"/>
            <w:gridSpan w:val="4"/>
            <w:shd w:val="clear" w:color="auto" w:fill="auto"/>
          </w:tcPr>
          <w:p w:rsidR="001F0447" w:rsidRPr="00560B5E" w:rsidRDefault="00CC256E" w:rsidP="0062619A">
            <w:pPr>
              <w:jc w:val="both"/>
              <w:rPr>
                <w:sz w:val="21"/>
                <w:szCs w:val="21"/>
                <w:u w:val="single"/>
              </w:rPr>
            </w:pPr>
            <w:r w:rsidRPr="00560B5E">
              <w:rPr>
                <w:sz w:val="21"/>
                <w:szCs w:val="21"/>
                <w:u w:val="single"/>
              </w:rPr>
              <w:t>Вознаграждения и компенсации</w:t>
            </w:r>
          </w:p>
        </w:tc>
      </w:tr>
      <w:tr w:rsidR="001F0447" w:rsidRPr="00560B5E" w:rsidTr="005154D9">
        <w:trPr>
          <w:trHeight w:val="587"/>
        </w:trPr>
        <w:tc>
          <w:tcPr>
            <w:tcW w:w="993" w:type="dxa"/>
            <w:shd w:val="clear" w:color="auto" w:fill="auto"/>
          </w:tcPr>
          <w:p w:rsidR="001F0447" w:rsidRPr="00560B5E" w:rsidRDefault="001F0447" w:rsidP="0062619A">
            <w:pPr>
              <w:jc w:val="both"/>
              <w:rPr>
                <w:sz w:val="21"/>
                <w:szCs w:val="21"/>
              </w:rPr>
            </w:pPr>
          </w:p>
        </w:tc>
        <w:tc>
          <w:tcPr>
            <w:tcW w:w="8611" w:type="dxa"/>
            <w:gridSpan w:val="4"/>
            <w:shd w:val="clear" w:color="auto" w:fill="auto"/>
          </w:tcPr>
          <w:p w:rsidR="001F0447" w:rsidRPr="00560B5E" w:rsidRDefault="00CC256E" w:rsidP="00763FC3">
            <w:pPr>
              <w:jc w:val="both"/>
              <w:rPr>
                <w:sz w:val="21"/>
                <w:szCs w:val="21"/>
              </w:rPr>
            </w:pPr>
            <w:r w:rsidRPr="00560B5E">
              <w:rPr>
                <w:sz w:val="21"/>
                <w:szCs w:val="21"/>
              </w:rPr>
              <w:t xml:space="preserve">Членам Совета директоров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w:t>
            </w:r>
            <w:r w:rsidR="00763FC3" w:rsidRPr="00560B5E">
              <w:rPr>
                <w:sz w:val="21"/>
                <w:szCs w:val="21"/>
              </w:rPr>
              <w:t>Участника</w:t>
            </w:r>
            <w:r w:rsidRPr="00560B5E">
              <w:rPr>
                <w:sz w:val="21"/>
                <w:szCs w:val="21"/>
              </w:rPr>
              <w:t>.</w:t>
            </w:r>
          </w:p>
        </w:tc>
      </w:tr>
      <w:tr w:rsidR="00BE3070" w:rsidRPr="00560B5E" w:rsidTr="005154D9">
        <w:trPr>
          <w:trHeight w:val="89"/>
        </w:trPr>
        <w:tc>
          <w:tcPr>
            <w:tcW w:w="993" w:type="dxa"/>
            <w:shd w:val="clear" w:color="auto" w:fill="auto"/>
          </w:tcPr>
          <w:p w:rsidR="00BE3070" w:rsidRPr="00560B5E" w:rsidRDefault="00BE3070" w:rsidP="0062619A">
            <w:pPr>
              <w:jc w:val="both"/>
              <w:rPr>
                <w:b/>
                <w:sz w:val="21"/>
                <w:szCs w:val="21"/>
              </w:rPr>
            </w:pPr>
          </w:p>
        </w:tc>
        <w:tc>
          <w:tcPr>
            <w:tcW w:w="8611" w:type="dxa"/>
            <w:gridSpan w:val="4"/>
            <w:shd w:val="clear" w:color="auto" w:fill="auto"/>
          </w:tcPr>
          <w:p w:rsidR="00BE3070" w:rsidRPr="00560B5E" w:rsidRDefault="00BE3070" w:rsidP="0062619A">
            <w:pPr>
              <w:jc w:val="both"/>
              <w:rPr>
                <w:b/>
                <w:sz w:val="21"/>
                <w:szCs w:val="21"/>
              </w:rPr>
            </w:pPr>
          </w:p>
        </w:tc>
      </w:tr>
      <w:tr w:rsidR="00534952" w:rsidRPr="00560B5E" w:rsidTr="005154D9">
        <w:trPr>
          <w:trHeight w:val="89"/>
        </w:trPr>
        <w:tc>
          <w:tcPr>
            <w:tcW w:w="993" w:type="dxa"/>
            <w:shd w:val="clear" w:color="auto" w:fill="auto"/>
          </w:tcPr>
          <w:p w:rsidR="00534952" w:rsidRPr="00560B5E" w:rsidRDefault="003435C2" w:rsidP="0062619A">
            <w:pPr>
              <w:jc w:val="both"/>
              <w:rPr>
                <w:b/>
                <w:sz w:val="21"/>
                <w:szCs w:val="21"/>
              </w:rPr>
            </w:pPr>
            <w:r w:rsidRPr="00560B5E">
              <w:rPr>
                <w:b/>
                <w:sz w:val="21"/>
                <w:szCs w:val="21"/>
              </w:rPr>
              <w:t>12</w:t>
            </w:r>
          </w:p>
        </w:tc>
        <w:tc>
          <w:tcPr>
            <w:tcW w:w="8611" w:type="dxa"/>
            <w:gridSpan w:val="4"/>
            <w:shd w:val="clear" w:color="auto" w:fill="auto"/>
          </w:tcPr>
          <w:p w:rsidR="00534952" w:rsidRPr="00560B5E" w:rsidRDefault="004F7B0B" w:rsidP="0062619A">
            <w:pPr>
              <w:jc w:val="both"/>
              <w:rPr>
                <w:b/>
                <w:sz w:val="21"/>
                <w:szCs w:val="21"/>
              </w:rPr>
            </w:pPr>
            <w:r w:rsidRPr="00560B5E">
              <w:rPr>
                <w:b/>
                <w:sz w:val="21"/>
                <w:szCs w:val="21"/>
              </w:rPr>
              <w:t>ГЕНЕРАЛЬНЫЙ ДИРЕКТОР</w:t>
            </w:r>
          </w:p>
        </w:tc>
      </w:tr>
      <w:tr w:rsidR="00534952" w:rsidRPr="00560B5E" w:rsidTr="005154D9">
        <w:trPr>
          <w:trHeight w:val="284"/>
        </w:trPr>
        <w:tc>
          <w:tcPr>
            <w:tcW w:w="993" w:type="dxa"/>
            <w:shd w:val="clear" w:color="auto" w:fill="auto"/>
          </w:tcPr>
          <w:p w:rsidR="00534952" w:rsidRPr="00560B5E" w:rsidRDefault="003435C2" w:rsidP="0062619A">
            <w:pPr>
              <w:jc w:val="both"/>
              <w:rPr>
                <w:sz w:val="21"/>
                <w:szCs w:val="21"/>
              </w:rPr>
            </w:pPr>
            <w:r w:rsidRPr="00560B5E">
              <w:rPr>
                <w:sz w:val="21"/>
                <w:szCs w:val="21"/>
              </w:rPr>
              <w:t>12</w:t>
            </w:r>
            <w:r w:rsidR="00B16AA2" w:rsidRPr="00560B5E">
              <w:rPr>
                <w:sz w:val="21"/>
                <w:szCs w:val="21"/>
              </w:rPr>
              <w:t>.1</w:t>
            </w:r>
          </w:p>
        </w:tc>
        <w:tc>
          <w:tcPr>
            <w:tcW w:w="8611" w:type="dxa"/>
            <w:gridSpan w:val="4"/>
            <w:shd w:val="clear" w:color="auto" w:fill="auto"/>
          </w:tcPr>
          <w:p w:rsidR="00534952" w:rsidRPr="00560B5E" w:rsidRDefault="00B16AA2" w:rsidP="00731B25">
            <w:pPr>
              <w:jc w:val="both"/>
              <w:rPr>
                <w:sz w:val="21"/>
                <w:szCs w:val="21"/>
              </w:rPr>
            </w:pPr>
            <w:r w:rsidRPr="00560B5E">
              <w:rPr>
                <w:sz w:val="21"/>
                <w:szCs w:val="21"/>
              </w:rPr>
              <w:t>Руководство текущей деятельностью Общества осуществляется единоличным исп</w:t>
            </w:r>
            <w:r w:rsidR="005035A8" w:rsidRPr="00560B5E">
              <w:rPr>
                <w:sz w:val="21"/>
                <w:szCs w:val="21"/>
              </w:rPr>
              <w:t>олнительным органом Общества - Г</w:t>
            </w:r>
            <w:r w:rsidRPr="00560B5E">
              <w:rPr>
                <w:sz w:val="21"/>
                <w:szCs w:val="21"/>
              </w:rPr>
              <w:t xml:space="preserve">енеральным директором. Генеральный директор </w:t>
            </w:r>
            <w:r w:rsidR="005035A8" w:rsidRPr="00560B5E">
              <w:rPr>
                <w:sz w:val="21"/>
                <w:szCs w:val="21"/>
              </w:rPr>
              <w:t xml:space="preserve">подотчетен </w:t>
            </w:r>
            <w:r w:rsidR="00691FED" w:rsidRPr="00560B5E">
              <w:rPr>
                <w:sz w:val="21"/>
                <w:szCs w:val="21"/>
              </w:rPr>
              <w:t xml:space="preserve">Совету директоров и </w:t>
            </w:r>
            <w:r w:rsidR="00731B25" w:rsidRPr="00560B5E">
              <w:rPr>
                <w:sz w:val="21"/>
                <w:szCs w:val="21"/>
              </w:rPr>
              <w:t>Участнику</w:t>
            </w:r>
            <w:r w:rsidRPr="00560B5E">
              <w:rPr>
                <w:sz w:val="21"/>
                <w:szCs w:val="21"/>
              </w:rPr>
              <w:t>.</w:t>
            </w:r>
          </w:p>
        </w:tc>
      </w:tr>
      <w:tr w:rsidR="00B16AA2" w:rsidRPr="00560B5E" w:rsidTr="005154D9">
        <w:trPr>
          <w:trHeight w:val="161"/>
        </w:trPr>
        <w:tc>
          <w:tcPr>
            <w:tcW w:w="993" w:type="dxa"/>
            <w:shd w:val="clear" w:color="auto" w:fill="auto"/>
          </w:tcPr>
          <w:p w:rsidR="00B16AA2" w:rsidRPr="00560B5E" w:rsidRDefault="003435C2" w:rsidP="0062619A">
            <w:pPr>
              <w:jc w:val="both"/>
              <w:rPr>
                <w:sz w:val="21"/>
                <w:szCs w:val="21"/>
              </w:rPr>
            </w:pPr>
            <w:r w:rsidRPr="00560B5E">
              <w:rPr>
                <w:sz w:val="21"/>
                <w:szCs w:val="21"/>
              </w:rPr>
              <w:t>12</w:t>
            </w:r>
            <w:r w:rsidR="00B16AA2" w:rsidRPr="00560B5E">
              <w:rPr>
                <w:sz w:val="21"/>
                <w:szCs w:val="21"/>
              </w:rPr>
              <w:t>.2</w:t>
            </w:r>
          </w:p>
        </w:tc>
        <w:tc>
          <w:tcPr>
            <w:tcW w:w="8611" w:type="dxa"/>
            <w:gridSpan w:val="4"/>
            <w:shd w:val="clear" w:color="auto" w:fill="auto"/>
          </w:tcPr>
          <w:p w:rsidR="00B16AA2" w:rsidRPr="00560B5E" w:rsidRDefault="005035A8" w:rsidP="00B16AA2">
            <w:pPr>
              <w:jc w:val="both"/>
              <w:rPr>
                <w:sz w:val="21"/>
                <w:szCs w:val="21"/>
                <w:u w:val="single"/>
              </w:rPr>
            </w:pPr>
            <w:r w:rsidRPr="00560B5E">
              <w:rPr>
                <w:sz w:val="21"/>
                <w:szCs w:val="21"/>
                <w:u w:val="single"/>
              </w:rPr>
              <w:t>Компетенция Г</w:t>
            </w:r>
            <w:r w:rsidR="00BC4B4B" w:rsidRPr="00560B5E">
              <w:rPr>
                <w:sz w:val="21"/>
                <w:szCs w:val="21"/>
                <w:u w:val="single"/>
              </w:rPr>
              <w:t>енерального директора</w:t>
            </w:r>
          </w:p>
        </w:tc>
      </w:tr>
      <w:tr w:rsidR="00534952" w:rsidRPr="00560B5E" w:rsidTr="005154D9">
        <w:trPr>
          <w:trHeight w:val="161"/>
        </w:trPr>
        <w:tc>
          <w:tcPr>
            <w:tcW w:w="993" w:type="dxa"/>
            <w:shd w:val="clear" w:color="auto" w:fill="auto"/>
          </w:tcPr>
          <w:p w:rsidR="00534952" w:rsidRPr="00560B5E" w:rsidRDefault="00534952" w:rsidP="0062619A">
            <w:pPr>
              <w:jc w:val="both"/>
              <w:rPr>
                <w:sz w:val="21"/>
                <w:szCs w:val="21"/>
              </w:rPr>
            </w:pPr>
          </w:p>
        </w:tc>
        <w:tc>
          <w:tcPr>
            <w:tcW w:w="8611" w:type="dxa"/>
            <w:gridSpan w:val="4"/>
            <w:shd w:val="clear" w:color="auto" w:fill="auto"/>
          </w:tcPr>
          <w:p w:rsidR="00534952" w:rsidRPr="00560B5E" w:rsidRDefault="00601AD7" w:rsidP="005035A8">
            <w:pPr>
              <w:jc w:val="both"/>
              <w:rPr>
                <w:sz w:val="21"/>
                <w:szCs w:val="21"/>
              </w:rPr>
            </w:pPr>
            <w:r w:rsidRPr="00560B5E">
              <w:rPr>
                <w:sz w:val="21"/>
                <w:szCs w:val="21"/>
              </w:rPr>
              <w:t>Генеральный директор без доверенности действует от имени Общества, в том числе:</w:t>
            </w:r>
          </w:p>
        </w:tc>
      </w:tr>
      <w:tr w:rsidR="00601AD7" w:rsidRPr="00560B5E" w:rsidTr="005154D9">
        <w:trPr>
          <w:trHeight w:val="157"/>
        </w:trPr>
        <w:tc>
          <w:tcPr>
            <w:tcW w:w="993" w:type="dxa"/>
            <w:shd w:val="clear" w:color="auto" w:fill="auto"/>
          </w:tcPr>
          <w:p w:rsidR="00601AD7" w:rsidRPr="00560B5E" w:rsidRDefault="003435C2" w:rsidP="0062619A">
            <w:pPr>
              <w:jc w:val="both"/>
              <w:rPr>
                <w:sz w:val="21"/>
                <w:szCs w:val="21"/>
              </w:rPr>
            </w:pPr>
            <w:r w:rsidRPr="00560B5E">
              <w:rPr>
                <w:sz w:val="21"/>
                <w:szCs w:val="21"/>
              </w:rPr>
              <w:t>12</w:t>
            </w:r>
            <w:r w:rsidR="003F5A87" w:rsidRPr="00560B5E">
              <w:rPr>
                <w:sz w:val="21"/>
                <w:szCs w:val="21"/>
              </w:rPr>
              <w:t>.2.1</w:t>
            </w:r>
          </w:p>
        </w:tc>
        <w:tc>
          <w:tcPr>
            <w:tcW w:w="8611" w:type="dxa"/>
            <w:gridSpan w:val="4"/>
            <w:shd w:val="clear" w:color="auto" w:fill="auto"/>
          </w:tcPr>
          <w:p w:rsidR="00601AD7" w:rsidRPr="00560B5E" w:rsidRDefault="00703E3B" w:rsidP="00731B25">
            <w:pPr>
              <w:jc w:val="both"/>
              <w:rPr>
                <w:sz w:val="21"/>
                <w:szCs w:val="21"/>
              </w:rPr>
            </w:pPr>
            <w:r w:rsidRPr="00560B5E">
              <w:rPr>
                <w:sz w:val="21"/>
                <w:szCs w:val="21"/>
              </w:rPr>
              <w:t>о</w:t>
            </w:r>
            <w:r w:rsidR="00601AD7" w:rsidRPr="00560B5E">
              <w:rPr>
                <w:sz w:val="21"/>
                <w:szCs w:val="21"/>
              </w:rPr>
              <w:t>рганизует выполнение реш</w:t>
            </w:r>
            <w:r w:rsidR="007F0058" w:rsidRPr="00560B5E">
              <w:rPr>
                <w:sz w:val="21"/>
                <w:szCs w:val="21"/>
              </w:rPr>
              <w:t xml:space="preserve">ений </w:t>
            </w:r>
            <w:r w:rsidR="00731B25" w:rsidRPr="00560B5E">
              <w:rPr>
                <w:sz w:val="21"/>
                <w:szCs w:val="21"/>
              </w:rPr>
              <w:t>Участника</w:t>
            </w:r>
            <w:r w:rsidR="003F5A87" w:rsidRPr="00560B5E">
              <w:rPr>
                <w:sz w:val="21"/>
                <w:szCs w:val="21"/>
              </w:rPr>
              <w:t xml:space="preserve"> и Совета директоров</w:t>
            </w:r>
            <w:r w:rsidR="009D6E25" w:rsidRPr="00560B5E">
              <w:rPr>
                <w:sz w:val="21"/>
                <w:szCs w:val="21"/>
              </w:rPr>
              <w:t>;</w:t>
            </w:r>
          </w:p>
        </w:tc>
      </w:tr>
      <w:tr w:rsidR="00601AD7" w:rsidRPr="00560B5E" w:rsidTr="005154D9">
        <w:trPr>
          <w:trHeight w:val="133"/>
        </w:trPr>
        <w:tc>
          <w:tcPr>
            <w:tcW w:w="993" w:type="dxa"/>
            <w:shd w:val="clear" w:color="auto" w:fill="auto"/>
          </w:tcPr>
          <w:p w:rsidR="00601AD7" w:rsidRPr="00560B5E" w:rsidRDefault="003435C2" w:rsidP="0062619A">
            <w:pPr>
              <w:jc w:val="both"/>
              <w:rPr>
                <w:sz w:val="21"/>
                <w:szCs w:val="21"/>
              </w:rPr>
            </w:pPr>
            <w:r w:rsidRPr="00560B5E">
              <w:rPr>
                <w:sz w:val="21"/>
                <w:szCs w:val="21"/>
              </w:rPr>
              <w:t>12</w:t>
            </w:r>
            <w:r w:rsidR="003F5A87" w:rsidRPr="00560B5E">
              <w:rPr>
                <w:sz w:val="21"/>
                <w:szCs w:val="21"/>
              </w:rPr>
              <w:t>.2.2</w:t>
            </w:r>
          </w:p>
        </w:tc>
        <w:tc>
          <w:tcPr>
            <w:tcW w:w="8611" w:type="dxa"/>
            <w:gridSpan w:val="4"/>
            <w:shd w:val="clear" w:color="auto" w:fill="auto"/>
          </w:tcPr>
          <w:p w:rsidR="00601AD7" w:rsidRPr="00560B5E" w:rsidRDefault="00703E3B" w:rsidP="0062619A">
            <w:pPr>
              <w:jc w:val="both"/>
              <w:rPr>
                <w:sz w:val="21"/>
                <w:szCs w:val="21"/>
              </w:rPr>
            </w:pPr>
            <w:r w:rsidRPr="00560B5E">
              <w:rPr>
                <w:sz w:val="21"/>
                <w:szCs w:val="21"/>
              </w:rPr>
              <w:t>п</w:t>
            </w:r>
            <w:r w:rsidR="00601AD7" w:rsidRPr="00560B5E">
              <w:rPr>
                <w:sz w:val="21"/>
                <w:szCs w:val="21"/>
              </w:rPr>
              <w:t>редставляет интересы Общества, как в Российской Ф</w:t>
            </w:r>
            <w:r w:rsidR="009D6E25" w:rsidRPr="00560B5E">
              <w:rPr>
                <w:sz w:val="21"/>
                <w:szCs w:val="21"/>
              </w:rPr>
              <w:t>едерации, так и за ее пределами;</w:t>
            </w:r>
          </w:p>
        </w:tc>
      </w:tr>
      <w:tr w:rsidR="00601AD7" w:rsidRPr="00560B5E" w:rsidTr="005154D9">
        <w:trPr>
          <w:trHeight w:val="284"/>
        </w:trPr>
        <w:tc>
          <w:tcPr>
            <w:tcW w:w="993" w:type="dxa"/>
            <w:shd w:val="clear" w:color="auto" w:fill="auto"/>
          </w:tcPr>
          <w:p w:rsidR="00601AD7" w:rsidRPr="00560B5E" w:rsidRDefault="003435C2" w:rsidP="0062619A">
            <w:pPr>
              <w:jc w:val="both"/>
              <w:rPr>
                <w:sz w:val="21"/>
                <w:szCs w:val="21"/>
              </w:rPr>
            </w:pPr>
            <w:r w:rsidRPr="00560B5E">
              <w:rPr>
                <w:sz w:val="21"/>
                <w:szCs w:val="21"/>
              </w:rPr>
              <w:t>12</w:t>
            </w:r>
            <w:r w:rsidR="003F5A87" w:rsidRPr="00560B5E">
              <w:rPr>
                <w:sz w:val="21"/>
                <w:szCs w:val="21"/>
              </w:rPr>
              <w:t>.2.3</w:t>
            </w:r>
          </w:p>
        </w:tc>
        <w:tc>
          <w:tcPr>
            <w:tcW w:w="8611" w:type="dxa"/>
            <w:gridSpan w:val="4"/>
            <w:shd w:val="clear" w:color="auto" w:fill="auto"/>
          </w:tcPr>
          <w:p w:rsidR="00601AD7" w:rsidRPr="00560B5E" w:rsidRDefault="00836F87" w:rsidP="00836F87">
            <w:pPr>
              <w:jc w:val="both"/>
              <w:rPr>
                <w:sz w:val="21"/>
                <w:szCs w:val="21"/>
              </w:rPr>
            </w:pPr>
            <w:r w:rsidRPr="00560B5E">
              <w:rPr>
                <w:sz w:val="21"/>
                <w:szCs w:val="21"/>
              </w:rPr>
              <w:t xml:space="preserve">с учетом ограничений, установленных ФЗ «Об ООО» и настоящим Уставом, </w:t>
            </w:r>
            <w:r w:rsidR="00703E3B" w:rsidRPr="00560B5E">
              <w:rPr>
                <w:sz w:val="21"/>
                <w:szCs w:val="21"/>
              </w:rPr>
              <w:t>с</w:t>
            </w:r>
            <w:r w:rsidR="001F7397" w:rsidRPr="00560B5E">
              <w:rPr>
                <w:sz w:val="21"/>
                <w:szCs w:val="21"/>
              </w:rPr>
              <w:t>овершает сделки от имени Общества и распоряжается имуществом Общества для обеспечения его текущей деятельности</w:t>
            </w:r>
            <w:r w:rsidR="009D6E25" w:rsidRPr="00560B5E">
              <w:rPr>
                <w:sz w:val="21"/>
                <w:szCs w:val="21"/>
              </w:rPr>
              <w:t>;</w:t>
            </w:r>
          </w:p>
        </w:tc>
      </w:tr>
      <w:tr w:rsidR="00601AD7" w:rsidRPr="00560B5E" w:rsidTr="005154D9">
        <w:trPr>
          <w:trHeight w:val="211"/>
        </w:trPr>
        <w:tc>
          <w:tcPr>
            <w:tcW w:w="993" w:type="dxa"/>
            <w:shd w:val="clear" w:color="auto" w:fill="auto"/>
          </w:tcPr>
          <w:p w:rsidR="00601AD7" w:rsidRPr="00560B5E" w:rsidRDefault="003435C2" w:rsidP="0062619A">
            <w:pPr>
              <w:jc w:val="both"/>
              <w:rPr>
                <w:sz w:val="21"/>
                <w:szCs w:val="21"/>
              </w:rPr>
            </w:pPr>
            <w:r w:rsidRPr="00560B5E">
              <w:rPr>
                <w:sz w:val="21"/>
                <w:szCs w:val="21"/>
              </w:rPr>
              <w:t>12</w:t>
            </w:r>
            <w:r w:rsidR="003F5A87" w:rsidRPr="00560B5E">
              <w:rPr>
                <w:sz w:val="21"/>
                <w:szCs w:val="21"/>
              </w:rPr>
              <w:t>.2.4</w:t>
            </w:r>
          </w:p>
        </w:tc>
        <w:tc>
          <w:tcPr>
            <w:tcW w:w="8611" w:type="dxa"/>
            <w:gridSpan w:val="4"/>
            <w:shd w:val="clear" w:color="auto" w:fill="auto"/>
          </w:tcPr>
          <w:p w:rsidR="00601AD7" w:rsidRPr="00560B5E" w:rsidRDefault="00703E3B" w:rsidP="0062619A">
            <w:pPr>
              <w:jc w:val="both"/>
              <w:rPr>
                <w:sz w:val="21"/>
                <w:szCs w:val="21"/>
              </w:rPr>
            </w:pPr>
            <w:r w:rsidRPr="00560B5E">
              <w:rPr>
                <w:sz w:val="21"/>
                <w:szCs w:val="21"/>
              </w:rPr>
              <w:t>о</w:t>
            </w:r>
            <w:r w:rsidR="00601AD7" w:rsidRPr="00560B5E">
              <w:rPr>
                <w:sz w:val="21"/>
                <w:szCs w:val="21"/>
              </w:rPr>
              <w:t>ткрывает в банках расчетные, в</w:t>
            </w:r>
            <w:r w:rsidR="009D6E25" w:rsidRPr="00560B5E">
              <w:rPr>
                <w:sz w:val="21"/>
                <w:szCs w:val="21"/>
              </w:rPr>
              <w:t>алютные и другие счета Общества;</w:t>
            </w:r>
          </w:p>
        </w:tc>
      </w:tr>
      <w:tr w:rsidR="00601AD7" w:rsidRPr="00560B5E" w:rsidTr="005154D9">
        <w:trPr>
          <w:trHeight w:val="115"/>
        </w:trPr>
        <w:tc>
          <w:tcPr>
            <w:tcW w:w="993" w:type="dxa"/>
            <w:shd w:val="clear" w:color="auto" w:fill="auto"/>
          </w:tcPr>
          <w:p w:rsidR="00601AD7" w:rsidRPr="00560B5E" w:rsidRDefault="003435C2" w:rsidP="0062619A">
            <w:pPr>
              <w:jc w:val="both"/>
              <w:rPr>
                <w:sz w:val="21"/>
                <w:szCs w:val="21"/>
              </w:rPr>
            </w:pPr>
            <w:r w:rsidRPr="00560B5E">
              <w:rPr>
                <w:sz w:val="21"/>
                <w:szCs w:val="21"/>
              </w:rPr>
              <w:t>12</w:t>
            </w:r>
            <w:r w:rsidR="003F5A87" w:rsidRPr="00560B5E">
              <w:rPr>
                <w:sz w:val="21"/>
                <w:szCs w:val="21"/>
              </w:rPr>
              <w:t>.2.5</w:t>
            </w:r>
          </w:p>
        </w:tc>
        <w:tc>
          <w:tcPr>
            <w:tcW w:w="8611" w:type="dxa"/>
            <w:gridSpan w:val="4"/>
            <w:shd w:val="clear" w:color="auto" w:fill="auto"/>
          </w:tcPr>
          <w:p w:rsidR="00601AD7" w:rsidRPr="00560B5E" w:rsidRDefault="00703E3B" w:rsidP="00EC3803">
            <w:pPr>
              <w:jc w:val="both"/>
              <w:rPr>
                <w:sz w:val="21"/>
                <w:szCs w:val="21"/>
              </w:rPr>
            </w:pPr>
            <w:r w:rsidRPr="00560B5E">
              <w:rPr>
                <w:sz w:val="21"/>
                <w:szCs w:val="21"/>
              </w:rPr>
              <w:t>в</w:t>
            </w:r>
            <w:r w:rsidR="00601AD7" w:rsidRPr="00560B5E">
              <w:rPr>
                <w:sz w:val="21"/>
                <w:szCs w:val="21"/>
              </w:rPr>
              <w:t>ыдает</w:t>
            </w:r>
            <w:r w:rsidR="00EC3803">
              <w:rPr>
                <w:sz w:val="21"/>
                <w:szCs w:val="21"/>
              </w:rPr>
              <w:t xml:space="preserve"> доверенности от имени Общества</w:t>
            </w:r>
            <w:r w:rsidR="009D6E25" w:rsidRPr="00560B5E">
              <w:rPr>
                <w:sz w:val="21"/>
                <w:szCs w:val="21"/>
              </w:rPr>
              <w:t>;</w:t>
            </w:r>
          </w:p>
        </w:tc>
      </w:tr>
      <w:tr w:rsidR="00601AD7" w:rsidRPr="00560B5E" w:rsidTr="005154D9">
        <w:trPr>
          <w:trHeight w:val="284"/>
        </w:trPr>
        <w:tc>
          <w:tcPr>
            <w:tcW w:w="993" w:type="dxa"/>
            <w:shd w:val="clear" w:color="auto" w:fill="auto"/>
          </w:tcPr>
          <w:p w:rsidR="00601AD7" w:rsidRPr="00560B5E" w:rsidRDefault="003435C2" w:rsidP="0062619A">
            <w:pPr>
              <w:jc w:val="both"/>
              <w:rPr>
                <w:sz w:val="21"/>
                <w:szCs w:val="21"/>
              </w:rPr>
            </w:pPr>
            <w:r w:rsidRPr="00560B5E">
              <w:rPr>
                <w:sz w:val="21"/>
                <w:szCs w:val="21"/>
              </w:rPr>
              <w:t>12</w:t>
            </w:r>
            <w:r w:rsidR="003F5A87" w:rsidRPr="00560B5E">
              <w:rPr>
                <w:sz w:val="21"/>
                <w:szCs w:val="21"/>
              </w:rPr>
              <w:t>.2.6</w:t>
            </w:r>
          </w:p>
        </w:tc>
        <w:tc>
          <w:tcPr>
            <w:tcW w:w="8611" w:type="dxa"/>
            <w:gridSpan w:val="4"/>
            <w:shd w:val="clear" w:color="auto" w:fill="auto"/>
          </w:tcPr>
          <w:p w:rsidR="00601AD7" w:rsidRPr="00560B5E" w:rsidRDefault="005E3CED" w:rsidP="00731B25">
            <w:pPr>
              <w:jc w:val="both"/>
              <w:rPr>
                <w:sz w:val="21"/>
                <w:szCs w:val="21"/>
              </w:rPr>
            </w:pPr>
            <w:proofErr w:type="gramStart"/>
            <w:r w:rsidRPr="00560B5E">
              <w:rPr>
                <w:sz w:val="21"/>
                <w:szCs w:val="21"/>
              </w:rPr>
              <w:t>издает приказы</w:t>
            </w:r>
            <w:r w:rsidR="00901E3C" w:rsidRPr="00560B5E">
              <w:rPr>
                <w:sz w:val="21"/>
                <w:szCs w:val="21"/>
              </w:rPr>
              <w:t xml:space="preserve"> и распоряжения</w:t>
            </w:r>
            <w:r w:rsidRPr="00560B5E">
              <w:rPr>
                <w:sz w:val="21"/>
                <w:szCs w:val="21"/>
              </w:rPr>
              <w:t xml:space="preserve">, утверждает </w:t>
            </w:r>
            <w:r w:rsidR="00846EEE" w:rsidRPr="00560B5E">
              <w:rPr>
                <w:sz w:val="21"/>
                <w:szCs w:val="21"/>
              </w:rPr>
              <w:t xml:space="preserve">(принимает) </w:t>
            </w:r>
            <w:r w:rsidRPr="00560B5E">
              <w:rPr>
                <w:sz w:val="21"/>
                <w:szCs w:val="21"/>
              </w:rPr>
              <w:t>локальные нормативные акты и иные внутренние документы Общества по вопросам его компетенции</w:t>
            </w:r>
            <w:r w:rsidR="00FB065B" w:rsidRPr="00560B5E">
              <w:rPr>
                <w:sz w:val="21"/>
                <w:szCs w:val="21"/>
              </w:rPr>
              <w:t xml:space="preserve"> (за исключением внутренних документов Общества, утверждение которых относится </w:t>
            </w:r>
            <w:r w:rsidR="0091490B">
              <w:rPr>
                <w:sz w:val="21"/>
                <w:szCs w:val="21"/>
              </w:rPr>
              <w:t xml:space="preserve">в соответствии с действующим законодательством Российской Федерации и настоящим Уставом </w:t>
            </w:r>
            <w:r w:rsidR="00FB065B" w:rsidRPr="00560B5E">
              <w:rPr>
                <w:sz w:val="21"/>
                <w:szCs w:val="21"/>
              </w:rPr>
              <w:t xml:space="preserve">к компетенции </w:t>
            </w:r>
            <w:r w:rsidR="0091490B">
              <w:rPr>
                <w:sz w:val="21"/>
                <w:szCs w:val="21"/>
              </w:rPr>
              <w:t>общего собрания участников (</w:t>
            </w:r>
            <w:r w:rsidR="00731B25" w:rsidRPr="00560B5E">
              <w:rPr>
                <w:sz w:val="21"/>
                <w:szCs w:val="21"/>
              </w:rPr>
              <w:t>Участника</w:t>
            </w:r>
            <w:r w:rsidR="0091490B">
              <w:rPr>
                <w:sz w:val="21"/>
                <w:szCs w:val="21"/>
              </w:rPr>
              <w:t>)</w:t>
            </w:r>
            <w:r w:rsidR="00FF1E72">
              <w:rPr>
                <w:sz w:val="21"/>
                <w:szCs w:val="21"/>
              </w:rPr>
              <w:t xml:space="preserve"> или</w:t>
            </w:r>
            <w:r w:rsidR="00DA43B1" w:rsidRPr="00560B5E">
              <w:rPr>
                <w:sz w:val="21"/>
                <w:szCs w:val="21"/>
              </w:rPr>
              <w:t xml:space="preserve"> Совета директоров</w:t>
            </w:r>
            <w:r w:rsidR="00FB065B" w:rsidRPr="00560B5E">
              <w:rPr>
                <w:sz w:val="21"/>
                <w:szCs w:val="21"/>
              </w:rPr>
              <w:t>)</w:t>
            </w:r>
            <w:r w:rsidRPr="00560B5E">
              <w:rPr>
                <w:sz w:val="21"/>
                <w:szCs w:val="21"/>
              </w:rPr>
              <w:t>, дает указания, обязательные для исполнения всеми работниками Общества;</w:t>
            </w:r>
            <w:proofErr w:type="gramEnd"/>
          </w:p>
        </w:tc>
      </w:tr>
      <w:tr w:rsidR="00836F87" w:rsidRPr="00560B5E" w:rsidTr="005154D9">
        <w:trPr>
          <w:trHeight w:val="284"/>
        </w:trPr>
        <w:tc>
          <w:tcPr>
            <w:tcW w:w="993" w:type="dxa"/>
            <w:shd w:val="clear" w:color="auto" w:fill="auto"/>
          </w:tcPr>
          <w:p w:rsidR="00836F87" w:rsidRPr="00560B5E" w:rsidRDefault="003435C2" w:rsidP="0062619A">
            <w:pPr>
              <w:jc w:val="both"/>
              <w:rPr>
                <w:sz w:val="21"/>
                <w:szCs w:val="21"/>
              </w:rPr>
            </w:pPr>
            <w:r w:rsidRPr="00560B5E">
              <w:rPr>
                <w:sz w:val="21"/>
                <w:szCs w:val="21"/>
              </w:rPr>
              <w:t>12</w:t>
            </w:r>
            <w:r w:rsidR="003F5A87" w:rsidRPr="00560B5E">
              <w:rPr>
                <w:sz w:val="21"/>
                <w:szCs w:val="21"/>
              </w:rPr>
              <w:t>.2.7</w:t>
            </w:r>
          </w:p>
        </w:tc>
        <w:tc>
          <w:tcPr>
            <w:tcW w:w="8611" w:type="dxa"/>
            <w:gridSpan w:val="4"/>
            <w:shd w:val="clear" w:color="auto" w:fill="auto"/>
          </w:tcPr>
          <w:p w:rsidR="00836F87" w:rsidRPr="00560B5E" w:rsidRDefault="00742311" w:rsidP="00E05693">
            <w:pPr>
              <w:jc w:val="both"/>
              <w:rPr>
                <w:sz w:val="21"/>
                <w:szCs w:val="21"/>
              </w:rPr>
            </w:pPr>
            <w:r w:rsidRPr="00560B5E">
              <w:rPr>
                <w:sz w:val="21"/>
                <w:szCs w:val="21"/>
              </w:rPr>
              <w:t xml:space="preserve">после предварительного </w:t>
            </w:r>
            <w:r w:rsidR="00E05693" w:rsidRPr="00560B5E">
              <w:rPr>
                <w:sz w:val="21"/>
                <w:szCs w:val="21"/>
              </w:rPr>
              <w:t>согласования</w:t>
            </w:r>
            <w:r w:rsidR="00836F87" w:rsidRPr="00560B5E">
              <w:rPr>
                <w:sz w:val="21"/>
                <w:szCs w:val="21"/>
              </w:rPr>
              <w:t xml:space="preserve"> </w:t>
            </w:r>
            <w:r w:rsidRPr="00560B5E">
              <w:rPr>
                <w:sz w:val="21"/>
                <w:szCs w:val="21"/>
              </w:rPr>
              <w:t xml:space="preserve">Советом директоров </w:t>
            </w:r>
            <w:r w:rsidR="00836F87" w:rsidRPr="00560B5E">
              <w:rPr>
                <w:sz w:val="21"/>
                <w:szCs w:val="21"/>
              </w:rPr>
              <w:t xml:space="preserve">назначает </w:t>
            </w:r>
            <w:r w:rsidR="00A60673" w:rsidRPr="00560B5E">
              <w:rPr>
                <w:sz w:val="21"/>
                <w:szCs w:val="21"/>
              </w:rPr>
              <w:t>на должности</w:t>
            </w:r>
            <w:r w:rsidRPr="00560B5E">
              <w:rPr>
                <w:sz w:val="21"/>
                <w:szCs w:val="21"/>
              </w:rPr>
              <w:t xml:space="preserve"> и освобождает от занимаемой должности</w:t>
            </w:r>
            <w:r w:rsidR="00A60673" w:rsidRPr="00560B5E">
              <w:rPr>
                <w:sz w:val="21"/>
                <w:szCs w:val="21"/>
              </w:rPr>
              <w:t xml:space="preserve"> </w:t>
            </w:r>
            <w:r w:rsidRPr="00560B5E">
              <w:rPr>
                <w:sz w:val="21"/>
                <w:szCs w:val="21"/>
              </w:rPr>
              <w:t>заместителей (</w:t>
            </w:r>
            <w:r w:rsidR="00A60673" w:rsidRPr="00560B5E">
              <w:rPr>
                <w:sz w:val="21"/>
                <w:szCs w:val="21"/>
              </w:rPr>
              <w:t>заместителя</w:t>
            </w:r>
            <w:r w:rsidRPr="00560B5E">
              <w:rPr>
                <w:sz w:val="21"/>
                <w:szCs w:val="21"/>
              </w:rPr>
              <w:t>)</w:t>
            </w:r>
            <w:r w:rsidR="00A60673" w:rsidRPr="00560B5E">
              <w:rPr>
                <w:sz w:val="21"/>
                <w:szCs w:val="21"/>
              </w:rPr>
              <w:t xml:space="preserve"> Генерального директора, главного бухгалтера Общества, руководителей филиалов и представительств Общества</w:t>
            </w:r>
            <w:r w:rsidR="00836F87" w:rsidRPr="00560B5E">
              <w:rPr>
                <w:sz w:val="21"/>
                <w:szCs w:val="21"/>
              </w:rPr>
              <w:t>;</w:t>
            </w:r>
          </w:p>
        </w:tc>
      </w:tr>
      <w:tr w:rsidR="00601AD7" w:rsidRPr="00560B5E" w:rsidTr="005154D9">
        <w:trPr>
          <w:trHeight w:val="284"/>
        </w:trPr>
        <w:tc>
          <w:tcPr>
            <w:tcW w:w="993" w:type="dxa"/>
            <w:shd w:val="clear" w:color="auto" w:fill="auto"/>
          </w:tcPr>
          <w:p w:rsidR="00601AD7" w:rsidRPr="00560B5E" w:rsidRDefault="003435C2" w:rsidP="0062619A">
            <w:pPr>
              <w:jc w:val="both"/>
              <w:rPr>
                <w:sz w:val="21"/>
                <w:szCs w:val="21"/>
              </w:rPr>
            </w:pPr>
            <w:r w:rsidRPr="00560B5E">
              <w:rPr>
                <w:sz w:val="21"/>
                <w:szCs w:val="21"/>
              </w:rPr>
              <w:t>12</w:t>
            </w:r>
            <w:r w:rsidR="003F5A87" w:rsidRPr="00560B5E">
              <w:rPr>
                <w:sz w:val="21"/>
                <w:szCs w:val="21"/>
              </w:rPr>
              <w:t>.2.8</w:t>
            </w:r>
          </w:p>
        </w:tc>
        <w:tc>
          <w:tcPr>
            <w:tcW w:w="8611" w:type="dxa"/>
            <w:gridSpan w:val="4"/>
            <w:shd w:val="clear" w:color="auto" w:fill="auto"/>
          </w:tcPr>
          <w:p w:rsidR="00601AD7" w:rsidRPr="00560B5E" w:rsidRDefault="00742311" w:rsidP="00E05693">
            <w:pPr>
              <w:jc w:val="both"/>
              <w:rPr>
                <w:sz w:val="21"/>
                <w:szCs w:val="21"/>
              </w:rPr>
            </w:pPr>
            <w:r w:rsidRPr="00560B5E">
              <w:rPr>
                <w:sz w:val="21"/>
                <w:szCs w:val="21"/>
              </w:rPr>
              <w:t xml:space="preserve">после предварительного </w:t>
            </w:r>
            <w:r w:rsidR="00E05693" w:rsidRPr="00560B5E">
              <w:rPr>
                <w:sz w:val="21"/>
                <w:szCs w:val="21"/>
              </w:rPr>
              <w:t>согласования</w:t>
            </w:r>
            <w:r w:rsidR="0013641B" w:rsidRPr="00560B5E">
              <w:rPr>
                <w:sz w:val="21"/>
                <w:szCs w:val="21"/>
              </w:rPr>
              <w:t xml:space="preserve"> </w:t>
            </w:r>
            <w:r w:rsidR="00102A62" w:rsidRPr="00560B5E">
              <w:rPr>
                <w:sz w:val="21"/>
                <w:szCs w:val="21"/>
              </w:rPr>
              <w:t>Советом директоров</w:t>
            </w:r>
            <w:r w:rsidR="0013641B" w:rsidRPr="00560B5E">
              <w:rPr>
                <w:sz w:val="21"/>
                <w:szCs w:val="21"/>
              </w:rPr>
              <w:t xml:space="preserve"> </w:t>
            </w:r>
            <w:r w:rsidR="00B66656" w:rsidRPr="00560B5E">
              <w:rPr>
                <w:sz w:val="21"/>
                <w:szCs w:val="21"/>
              </w:rPr>
              <w:t>у</w:t>
            </w:r>
            <w:r w:rsidR="00601AD7" w:rsidRPr="00560B5E">
              <w:rPr>
                <w:sz w:val="21"/>
                <w:szCs w:val="21"/>
              </w:rPr>
              <w:t>твер</w:t>
            </w:r>
            <w:r w:rsidR="005D2859" w:rsidRPr="00560B5E">
              <w:rPr>
                <w:sz w:val="21"/>
                <w:szCs w:val="21"/>
              </w:rPr>
              <w:t>ждает</w:t>
            </w:r>
            <w:r w:rsidR="0033209A" w:rsidRPr="00560B5E">
              <w:rPr>
                <w:sz w:val="21"/>
                <w:szCs w:val="21"/>
              </w:rPr>
              <w:t xml:space="preserve"> </w:t>
            </w:r>
            <w:r w:rsidR="00C44ED1" w:rsidRPr="00560B5E">
              <w:rPr>
                <w:sz w:val="21"/>
                <w:szCs w:val="21"/>
              </w:rPr>
              <w:t xml:space="preserve">организационную </w:t>
            </w:r>
            <w:r w:rsidR="00C44ED1" w:rsidRPr="00560B5E">
              <w:rPr>
                <w:sz w:val="21"/>
                <w:szCs w:val="21"/>
              </w:rPr>
              <w:lastRenderedPageBreak/>
              <w:t>структуру и</w:t>
            </w:r>
            <w:r w:rsidR="005D2859" w:rsidRPr="00560B5E">
              <w:rPr>
                <w:sz w:val="21"/>
                <w:szCs w:val="21"/>
              </w:rPr>
              <w:t xml:space="preserve"> </w:t>
            </w:r>
            <w:r w:rsidR="00DF47BC" w:rsidRPr="00560B5E">
              <w:rPr>
                <w:sz w:val="21"/>
                <w:szCs w:val="21"/>
              </w:rPr>
              <w:t>штатное расписание Общества</w:t>
            </w:r>
            <w:r w:rsidR="00C44ED1" w:rsidRPr="00560B5E">
              <w:rPr>
                <w:sz w:val="21"/>
                <w:szCs w:val="21"/>
              </w:rPr>
              <w:t>, в том числе штатное расписание филиалов и представительств Общества</w:t>
            </w:r>
            <w:r w:rsidR="00F75F48" w:rsidRPr="00560B5E">
              <w:rPr>
                <w:sz w:val="21"/>
                <w:szCs w:val="21"/>
              </w:rPr>
              <w:t>, вносит в них изменения и дополнения</w:t>
            </w:r>
            <w:r w:rsidR="00C43057" w:rsidRPr="00560B5E">
              <w:rPr>
                <w:sz w:val="21"/>
                <w:szCs w:val="21"/>
              </w:rPr>
              <w:t>;</w:t>
            </w:r>
          </w:p>
        </w:tc>
      </w:tr>
      <w:tr w:rsidR="005E3CED" w:rsidRPr="00560B5E" w:rsidTr="005154D9">
        <w:trPr>
          <w:trHeight w:val="944"/>
        </w:trPr>
        <w:tc>
          <w:tcPr>
            <w:tcW w:w="993" w:type="dxa"/>
            <w:shd w:val="clear" w:color="auto" w:fill="auto"/>
          </w:tcPr>
          <w:p w:rsidR="005E3CED" w:rsidRPr="00560B5E" w:rsidRDefault="003435C2" w:rsidP="0062619A">
            <w:pPr>
              <w:jc w:val="both"/>
              <w:rPr>
                <w:sz w:val="21"/>
                <w:szCs w:val="21"/>
              </w:rPr>
            </w:pPr>
            <w:r w:rsidRPr="00560B5E">
              <w:rPr>
                <w:sz w:val="21"/>
                <w:szCs w:val="21"/>
              </w:rPr>
              <w:lastRenderedPageBreak/>
              <w:t>12</w:t>
            </w:r>
            <w:r w:rsidR="003F5A87" w:rsidRPr="00560B5E">
              <w:rPr>
                <w:sz w:val="21"/>
                <w:szCs w:val="21"/>
              </w:rPr>
              <w:t>.2.9</w:t>
            </w:r>
          </w:p>
        </w:tc>
        <w:tc>
          <w:tcPr>
            <w:tcW w:w="8611" w:type="dxa"/>
            <w:gridSpan w:val="4"/>
            <w:shd w:val="clear" w:color="auto" w:fill="auto"/>
          </w:tcPr>
          <w:p w:rsidR="005E3CED" w:rsidRPr="00560B5E" w:rsidRDefault="00742311" w:rsidP="00E05693">
            <w:pPr>
              <w:jc w:val="both"/>
              <w:rPr>
                <w:sz w:val="21"/>
                <w:szCs w:val="21"/>
              </w:rPr>
            </w:pPr>
            <w:r w:rsidRPr="00560B5E">
              <w:rPr>
                <w:sz w:val="21"/>
                <w:szCs w:val="21"/>
              </w:rPr>
              <w:t xml:space="preserve">заключает трудовые договоры с работниками Общества, применяет к ним меры поощрения и налагает на них дисциплинарные взыскания с учетом ограничений, установленных настоящим Уставом в части необходимости предварительного </w:t>
            </w:r>
            <w:r w:rsidR="00E05693" w:rsidRPr="00560B5E">
              <w:rPr>
                <w:sz w:val="21"/>
                <w:szCs w:val="21"/>
              </w:rPr>
              <w:t>согласования</w:t>
            </w:r>
            <w:r w:rsidRPr="00560B5E">
              <w:rPr>
                <w:sz w:val="21"/>
                <w:szCs w:val="21"/>
              </w:rPr>
              <w:t xml:space="preserve"> </w:t>
            </w:r>
            <w:r w:rsidR="00E05693" w:rsidRPr="00560B5E">
              <w:rPr>
                <w:sz w:val="21"/>
                <w:szCs w:val="21"/>
              </w:rPr>
              <w:t>Советом директоров</w:t>
            </w:r>
            <w:r w:rsidRPr="00560B5E">
              <w:rPr>
                <w:sz w:val="21"/>
                <w:szCs w:val="21"/>
              </w:rPr>
              <w:t xml:space="preserve"> трудовых договоров, внесения в них изменений и дополнений, применения мер поощрения, к отдельным категориям работников Общества;</w:t>
            </w:r>
          </w:p>
        </w:tc>
      </w:tr>
      <w:tr w:rsidR="00601AD7" w:rsidRPr="00560B5E" w:rsidTr="005154D9">
        <w:trPr>
          <w:trHeight w:val="51"/>
        </w:trPr>
        <w:tc>
          <w:tcPr>
            <w:tcW w:w="993" w:type="dxa"/>
            <w:shd w:val="clear" w:color="auto" w:fill="auto"/>
          </w:tcPr>
          <w:p w:rsidR="00601AD7" w:rsidRPr="00560B5E" w:rsidRDefault="003435C2" w:rsidP="0062619A">
            <w:pPr>
              <w:jc w:val="both"/>
              <w:rPr>
                <w:sz w:val="21"/>
                <w:szCs w:val="21"/>
              </w:rPr>
            </w:pPr>
            <w:r w:rsidRPr="00560B5E">
              <w:rPr>
                <w:sz w:val="21"/>
                <w:szCs w:val="21"/>
              </w:rPr>
              <w:t>12</w:t>
            </w:r>
            <w:r w:rsidR="00733C3E" w:rsidRPr="00560B5E">
              <w:rPr>
                <w:sz w:val="21"/>
                <w:szCs w:val="21"/>
              </w:rPr>
              <w:t>.2.1</w:t>
            </w:r>
            <w:r w:rsidR="003F5A87" w:rsidRPr="00560B5E">
              <w:rPr>
                <w:sz w:val="21"/>
                <w:szCs w:val="21"/>
              </w:rPr>
              <w:t>0</w:t>
            </w:r>
          </w:p>
        </w:tc>
        <w:tc>
          <w:tcPr>
            <w:tcW w:w="8611" w:type="dxa"/>
            <w:gridSpan w:val="4"/>
            <w:shd w:val="clear" w:color="auto" w:fill="auto"/>
          </w:tcPr>
          <w:p w:rsidR="00601AD7" w:rsidRPr="00560B5E" w:rsidRDefault="00703E3B" w:rsidP="00601AD7">
            <w:pPr>
              <w:jc w:val="both"/>
              <w:rPr>
                <w:sz w:val="21"/>
                <w:szCs w:val="21"/>
              </w:rPr>
            </w:pPr>
            <w:r w:rsidRPr="00560B5E">
              <w:rPr>
                <w:sz w:val="21"/>
                <w:szCs w:val="21"/>
              </w:rPr>
              <w:t>о</w:t>
            </w:r>
            <w:r w:rsidR="00D71EBF" w:rsidRPr="00560B5E">
              <w:rPr>
                <w:sz w:val="21"/>
                <w:szCs w:val="21"/>
              </w:rPr>
              <w:t xml:space="preserve">рганизует </w:t>
            </w:r>
            <w:r w:rsidR="009D6E25" w:rsidRPr="00560B5E">
              <w:rPr>
                <w:sz w:val="21"/>
                <w:szCs w:val="21"/>
              </w:rPr>
              <w:t>бухгалтерский учет и отчетность;</w:t>
            </w:r>
          </w:p>
        </w:tc>
      </w:tr>
      <w:tr w:rsidR="003D4E98" w:rsidRPr="00560B5E" w:rsidTr="005154D9">
        <w:trPr>
          <w:trHeight w:val="51"/>
        </w:trPr>
        <w:tc>
          <w:tcPr>
            <w:tcW w:w="993" w:type="dxa"/>
            <w:shd w:val="clear" w:color="auto" w:fill="auto"/>
          </w:tcPr>
          <w:p w:rsidR="003D4E98" w:rsidRPr="00560B5E" w:rsidRDefault="003435C2" w:rsidP="0062619A">
            <w:pPr>
              <w:jc w:val="both"/>
              <w:rPr>
                <w:sz w:val="21"/>
                <w:szCs w:val="21"/>
              </w:rPr>
            </w:pPr>
            <w:r w:rsidRPr="00560B5E">
              <w:rPr>
                <w:sz w:val="21"/>
                <w:szCs w:val="21"/>
              </w:rPr>
              <w:t>12</w:t>
            </w:r>
            <w:r w:rsidR="003D4E98" w:rsidRPr="00560B5E">
              <w:rPr>
                <w:sz w:val="21"/>
                <w:szCs w:val="21"/>
              </w:rPr>
              <w:t>.2.11</w:t>
            </w:r>
          </w:p>
        </w:tc>
        <w:tc>
          <w:tcPr>
            <w:tcW w:w="8611" w:type="dxa"/>
            <w:gridSpan w:val="4"/>
            <w:shd w:val="clear" w:color="auto" w:fill="auto"/>
          </w:tcPr>
          <w:p w:rsidR="003D4E98" w:rsidRPr="00560B5E" w:rsidRDefault="003D4E98" w:rsidP="00601AD7">
            <w:pPr>
              <w:jc w:val="both"/>
              <w:rPr>
                <w:sz w:val="21"/>
                <w:szCs w:val="21"/>
              </w:rPr>
            </w:pPr>
            <w:r w:rsidRPr="00560B5E">
              <w:rPr>
                <w:sz w:val="21"/>
                <w:szCs w:val="21"/>
              </w:rPr>
              <w:t>организует получение (в том числе продление) лицензий и иных специальных разрешений для обеспечения деятельности Общества;</w:t>
            </w:r>
          </w:p>
        </w:tc>
      </w:tr>
      <w:tr w:rsidR="00601AD7" w:rsidRPr="00560B5E" w:rsidTr="005154D9">
        <w:trPr>
          <w:trHeight w:val="284"/>
        </w:trPr>
        <w:tc>
          <w:tcPr>
            <w:tcW w:w="993" w:type="dxa"/>
            <w:shd w:val="clear" w:color="auto" w:fill="auto"/>
          </w:tcPr>
          <w:p w:rsidR="00601AD7" w:rsidRPr="00560B5E" w:rsidRDefault="003435C2" w:rsidP="0062619A">
            <w:pPr>
              <w:jc w:val="both"/>
              <w:rPr>
                <w:sz w:val="21"/>
                <w:szCs w:val="21"/>
              </w:rPr>
            </w:pPr>
            <w:r w:rsidRPr="00560B5E">
              <w:rPr>
                <w:sz w:val="21"/>
                <w:szCs w:val="21"/>
              </w:rPr>
              <w:t>12</w:t>
            </w:r>
            <w:r w:rsidR="00733C3E" w:rsidRPr="00560B5E">
              <w:rPr>
                <w:sz w:val="21"/>
                <w:szCs w:val="21"/>
              </w:rPr>
              <w:t>.2.1</w:t>
            </w:r>
            <w:r w:rsidR="003D4E98" w:rsidRPr="00560B5E">
              <w:rPr>
                <w:sz w:val="21"/>
                <w:szCs w:val="21"/>
              </w:rPr>
              <w:t>2</w:t>
            </w:r>
          </w:p>
        </w:tc>
        <w:tc>
          <w:tcPr>
            <w:tcW w:w="8611" w:type="dxa"/>
            <w:gridSpan w:val="4"/>
            <w:shd w:val="clear" w:color="auto" w:fill="auto"/>
          </w:tcPr>
          <w:p w:rsidR="00601AD7" w:rsidRPr="00560B5E" w:rsidRDefault="00703E3B" w:rsidP="00601AD7">
            <w:pPr>
              <w:jc w:val="both"/>
              <w:rPr>
                <w:sz w:val="21"/>
                <w:szCs w:val="21"/>
              </w:rPr>
            </w:pPr>
            <w:r w:rsidRPr="00560B5E">
              <w:rPr>
                <w:sz w:val="21"/>
                <w:szCs w:val="21"/>
              </w:rPr>
              <w:t>о</w:t>
            </w:r>
            <w:r w:rsidR="00D71EBF" w:rsidRPr="00560B5E">
              <w:rPr>
                <w:sz w:val="21"/>
                <w:szCs w:val="21"/>
              </w:rPr>
              <w:t>существляет иные полномочия, не отнесенные ФЗ «Об ООО» или н</w:t>
            </w:r>
            <w:r w:rsidR="0024063F" w:rsidRPr="00560B5E">
              <w:rPr>
                <w:sz w:val="21"/>
                <w:szCs w:val="21"/>
              </w:rPr>
              <w:t>астоящим Уставом к компетенции О</w:t>
            </w:r>
            <w:r w:rsidR="00D71EBF" w:rsidRPr="00560B5E">
              <w:rPr>
                <w:sz w:val="21"/>
                <w:szCs w:val="21"/>
              </w:rPr>
              <w:t>бщего собрания участников</w:t>
            </w:r>
            <w:r w:rsidR="000D55C0" w:rsidRPr="00560B5E">
              <w:rPr>
                <w:sz w:val="21"/>
                <w:szCs w:val="21"/>
              </w:rPr>
              <w:t xml:space="preserve"> и Совета директоров</w:t>
            </w:r>
            <w:r w:rsidR="00D71EBF" w:rsidRPr="00560B5E">
              <w:rPr>
                <w:sz w:val="21"/>
                <w:szCs w:val="21"/>
              </w:rPr>
              <w:t>.</w:t>
            </w:r>
          </w:p>
        </w:tc>
      </w:tr>
      <w:tr w:rsidR="00772CC1" w:rsidRPr="00560B5E" w:rsidTr="005154D9">
        <w:trPr>
          <w:trHeight w:val="216"/>
        </w:trPr>
        <w:tc>
          <w:tcPr>
            <w:tcW w:w="993" w:type="dxa"/>
            <w:shd w:val="clear" w:color="auto" w:fill="auto"/>
          </w:tcPr>
          <w:p w:rsidR="00772CC1" w:rsidRPr="00560B5E" w:rsidRDefault="003435C2" w:rsidP="0062619A">
            <w:pPr>
              <w:jc w:val="both"/>
              <w:rPr>
                <w:sz w:val="21"/>
                <w:szCs w:val="21"/>
              </w:rPr>
            </w:pPr>
            <w:r w:rsidRPr="00560B5E">
              <w:rPr>
                <w:sz w:val="21"/>
                <w:szCs w:val="21"/>
              </w:rPr>
              <w:t>12</w:t>
            </w:r>
            <w:r w:rsidR="00690AFE" w:rsidRPr="00560B5E">
              <w:rPr>
                <w:sz w:val="21"/>
                <w:szCs w:val="21"/>
              </w:rPr>
              <w:t>.3</w:t>
            </w:r>
          </w:p>
        </w:tc>
        <w:tc>
          <w:tcPr>
            <w:tcW w:w="8611" w:type="dxa"/>
            <w:gridSpan w:val="4"/>
            <w:shd w:val="clear" w:color="auto" w:fill="auto"/>
          </w:tcPr>
          <w:p w:rsidR="00772CC1" w:rsidRPr="00560B5E" w:rsidRDefault="008C3F4C" w:rsidP="0062619A">
            <w:pPr>
              <w:jc w:val="both"/>
              <w:rPr>
                <w:sz w:val="21"/>
                <w:szCs w:val="21"/>
                <w:u w:val="single"/>
              </w:rPr>
            </w:pPr>
            <w:r w:rsidRPr="00560B5E">
              <w:rPr>
                <w:sz w:val="21"/>
                <w:szCs w:val="21"/>
                <w:u w:val="single"/>
              </w:rPr>
              <w:t>Назначение</w:t>
            </w:r>
            <w:r w:rsidR="0024063F" w:rsidRPr="00560B5E">
              <w:rPr>
                <w:sz w:val="21"/>
                <w:szCs w:val="21"/>
                <w:u w:val="single"/>
              </w:rPr>
              <w:t xml:space="preserve"> Г</w:t>
            </w:r>
            <w:r w:rsidR="00690AFE" w:rsidRPr="00560B5E">
              <w:rPr>
                <w:sz w:val="21"/>
                <w:szCs w:val="21"/>
                <w:u w:val="single"/>
              </w:rPr>
              <w:t>енерального директора</w:t>
            </w:r>
          </w:p>
        </w:tc>
      </w:tr>
      <w:tr w:rsidR="00573759" w:rsidRPr="00560B5E" w:rsidTr="005154D9">
        <w:trPr>
          <w:trHeight w:val="51"/>
        </w:trPr>
        <w:tc>
          <w:tcPr>
            <w:tcW w:w="993" w:type="dxa"/>
            <w:shd w:val="clear" w:color="auto" w:fill="auto"/>
          </w:tcPr>
          <w:p w:rsidR="00573759" w:rsidRPr="00560B5E" w:rsidRDefault="003435C2" w:rsidP="0062619A">
            <w:pPr>
              <w:jc w:val="both"/>
              <w:rPr>
                <w:sz w:val="21"/>
                <w:szCs w:val="21"/>
              </w:rPr>
            </w:pPr>
            <w:r w:rsidRPr="00560B5E">
              <w:rPr>
                <w:sz w:val="21"/>
                <w:szCs w:val="21"/>
              </w:rPr>
              <w:t>12</w:t>
            </w:r>
            <w:r w:rsidR="001971F2" w:rsidRPr="00560B5E">
              <w:rPr>
                <w:sz w:val="21"/>
                <w:szCs w:val="21"/>
              </w:rPr>
              <w:t>.3.1</w:t>
            </w:r>
          </w:p>
        </w:tc>
        <w:tc>
          <w:tcPr>
            <w:tcW w:w="8611" w:type="dxa"/>
            <w:gridSpan w:val="4"/>
            <w:shd w:val="clear" w:color="auto" w:fill="auto"/>
          </w:tcPr>
          <w:p w:rsidR="00573759" w:rsidRPr="00560B5E" w:rsidRDefault="001971F2" w:rsidP="009A72CB">
            <w:pPr>
              <w:jc w:val="both"/>
              <w:rPr>
                <w:sz w:val="21"/>
                <w:szCs w:val="21"/>
              </w:rPr>
            </w:pPr>
            <w:r w:rsidRPr="00560B5E">
              <w:rPr>
                <w:sz w:val="21"/>
                <w:szCs w:val="21"/>
              </w:rPr>
              <w:t xml:space="preserve">Генеральный директор </w:t>
            </w:r>
            <w:r w:rsidR="00733079" w:rsidRPr="00560B5E">
              <w:rPr>
                <w:sz w:val="21"/>
                <w:szCs w:val="21"/>
              </w:rPr>
              <w:t>назначается Советом директоров</w:t>
            </w:r>
            <w:r w:rsidRPr="00560B5E">
              <w:rPr>
                <w:sz w:val="21"/>
                <w:szCs w:val="21"/>
              </w:rPr>
              <w:t xml:space="preserve"> сроком на </w:t>
            </w:r>
            <w:r w:rsidR="00523251" w:rsidRPr="00560B5E">
              <w:rPr>
                <w:sz w:val="21"/>
                <w:szCs w:val="21"/>
              </w:rPr>
              <w:t>3 (</w:t>
            </w:r>
            <w:r w:rsidRPr="00560B5E">
              <w:rPr>
                <w:sz w:val="21"/>
                <w:szCs w:val="21"/>
              </w:rPr>
              <w:t>три</w:t>
            </w:r>
            <w:r w:rsidR="00523251" w:rsidRPr="00560B5E">
              <w:rPr>
                <w:sz w:val="21"/>
                <w:szCs w:val="21"/>
              </w:rPr>
              <w:t>)</w:t>
            </w:r>
            <w:r w:rsidRPr="00560B5E">
              <w:rPr>
                <w:sz w:val="21"/>
                <w:szCs w:val="21"/>
              </w:rPr>
              <w:t xml:space="preserve"> года. </w:t>
            </w:r>
            <w:r w:rsidR="00C31005" w:rsidRPr="00560B5E">
              <w:rPr>
                <w:sz w:val="21"/>
                <w:szCs w:val="21"/>
              </w:rPr>
              <w:t>Генеральный директор может переназначаться неограниченное число раз.</w:t>
            </w:r>
          </w:p>
        </w:tc>
      </w:tr>
      <w:tr w:rsidR="00B64D7D" w:rsidRPr="00560B5E" w:rsidTr="005154D9">
        <w:trPr>
          <w:trHeight w:val="284"/>
        </w:trPr>
        <w:tc>
          <w:tcPr>
            <w:tcW w:w="993" w:type="dxa"/>
            <w:shd w:val="clear" w:color="auto" w:fill="auto"/>
          </w:tcPr>
          <w:p w:rsidR="00B64D7D" w:rsidRPr="00560B5E" w:rsidRDefault="003435C2" w:rsidP="0062619A">
            <w:pPr>
              <w:jc w:val="both"/>
              <w:rPr>
                <w:sz w:val="21"/>
                <w:szCs w:val="21"/>
              </w:rPr>
            </w:pPr>
            <w:r w:rsidRPr="00560B5E">
              <w:rPr>
                <w:sz w:val="21"/>
                <w:szCs w:val="21"/>
              </w:rPr>
              <w:t>12</w:t>
            </w:r>
            <w:r w:rsidR="00C31005" w:rsidRPr="00560B5E">
              <w:rPr>
                <w:sz w:val="21"/>
                <w:szCs w:val="21"/>
              </w:rPr>
              <w:t>.3.2</w:t>
            </w:r>
          </w:p>
        </w:tc>
        <w:tc>
          <w:tcPr>
            <w:tcW w:w="8611" w:type="dxa"/>
            <w:gridSpan w:val="4"/>
            <w:shd w:val="clear" w:color="auto" w:fill="auto"/>
          </w:tcPr>
          <w:p w:rsidR="00B64D7D" w:rsidRPr="00560B5E" w:rsidRDefault="0024063F" w:rsidP="00404055">
            <w:pPr>
              <w:jc w:val="both"/>
              <w:rPr>
                <w:sz w:val="21"/>
                <w:szCs w:val="21"/>
              </w:rPr>
            </w:pPr>
            <w:r w:rsidRPr="00560B5E">
              <w:rPr>
                <w:sz w:val="21"/>
                <w:szCs w:val="21"/>
              </w:rPr>
              <w:t>Порядок деятельности Г</w:t>
            </w:r>
            <w:r w:rsidR="004F0AD6" w:rsidRPr="00560B5E">
              <w:rPr>
                <w:sz w:val="21"/>
                <w:szCs w:val="21"/>
              </w:rPr>
              <w:t>енерального директора и принятия им решений устанавливается настоящим Уставом</w:t>
            </w:r>
            <w:r w:rsidR="008B4A65" w:rsidRPr="00560B5E">
              <w:rPr>
                <w:sz w:val="21"/>
                <w:szCs w:val="21"/>
              </w:rPr>
              <w:t xml:space="preserve">, </w:t>
            </w:r>
            <w:r w:rsidR="00404055">
              <w:rPr>
                <w:sz w:val="21"/>
                <w:szCs w:val="21"/>
              </w:rPr>
              <w:t>Положением</w:t>
            </w:r>
            <w:r w:rsidR="00CC2C42" w:rsidRPr="00560B5E">
              <w:rPr>
                <w:sz w:val="21"/>
                <w:szCs w:val="21"/>
              </w:rPr>
              <w:t xml:space="preserve"> о Генеральном директоре</w:t>
            </w:r>
            <w:r w:rsidR="008B4A65" w:rsidRPr="00560B5E">
              <w:rPr>
                <w:sz w:val="21"/>
                <w:szCs w:val="21"/>
              </w:rPr>
              <w:t xml:space="preserve">, а также </w:t>
            </w:r>
            <w:r w:rsidR="004F0AD6" w:rsidRPr="00560B5E">
              <w:rPr>
                <w:sz w:val="21"/>
                <w:szCs w:val="21"/>
              </w:rPr>
              <w:t>трудовым договором,</w:t>
            </w:r>
            <w:r w:rsidRPr="00560B5E">
              <w:rPr>
                <w:sz w:val="21"/>
                <w:szCs w:val="21"/>
              </w:rPr>
              <w:t xml:space="preserve"> заключенным между Обществом и Г</w:t>
            </w:r>
            <w:r w:rsidR="004F0AD6" w:rsidRPr="00560B5E">
              <w:rPr>
                <w:sz w:val="21"/>
                <w:szCs w:val="21"/>
              </w:rPr>
              <w:t>енеральным директором. Труд</w:t>
            </w:r>
            <w:r w:rsidRPr="00560B5E">
              <w:rPr>
                <w:sz w:val="21"/>
                <w:szCs w:val="21"/>
              </w:rPr>
              <w:t>овой договор между Обществом и Г</w:t>
            </w:r>
            <w:r w:rsidR="004F0AD6" w:rsidRPr="00560B5E">
              <w:rPr>
                <w:sz w:val="21"/>
                <w:szCs w:val="21"/>
              </w:rPr>
              <w:t xml:space="preserve">енеральным директором подписывается от имени Общества </w:t>
            </w:r>
            <w:r w:rsidR="0069546B" w:rsidRPr="00560B5E">
              <w:rPr>
                <w:sz w:val="21"/>
                <w:szCs w:val="21"/>
              </w:rPr>
              <w:t>П</w:t>
            </w:r>
            <w:r w:rsidR="0003589A" w:rsidRPr="00560B5E">
              <w:rPr>
                <w:sz w:val="21"/>
                <w:szCs w:val="21"/>
              </w:rPr>
              <w:t xml:space="preserve">редседателем </w:t>
            </w:r>
            <w:r w:rsidR="0069546B" w:rsidRPr="00560B5E">
              <w:rPr>
                <w:sz w:val="21"/>
                <w:szCs w:val="21"/>
              </w:rPr>
              <w:t>Совета</w:t>
            </w:r>
            <w:r w:rsidR="0003589A" w:rsidRPr="00560B5E">
              <w:rPr>
                <w:sz w:val="21"/>
                <w:szCs w:val="21"/>
              </w:rPr>
              <w:t xml:space="preserve"> или лицом, уполномоченным решением Совета директоров.</w:t>
            </w:r>
          </w:p>
        </w:tc>
      </w:tr>
      <w:tr w:rsidR="00B64D7D" w:rsidRPr="00560B5E" w:rsidTr="005154D9">
        <w:trPr>
          <w:trHeight w:val="95"/>
        </w:trPr>
        <w:tc>
          <w:tcPr>
            <w:tcW w:w="993" w:type="dxa"/>
            <w:shd w:val="clear" w:color="auto" w:fill="auto"/>
          </w:tcPr>
          <w:p w:rsidR="00B64D7D" w:rsidRPr="00560B5E" w:rsidRDefault="003435C2" w:rsidP="0062619A">
            <w:pPr>
              <w:jc w:val="both"/>
              <w:rPr>
                <w:sz w:val="21"/>
                <w:szCs w:val="21"/>
              </w:rPr>
            </w:pPr>
            <w:r w:rsidRPr="00560B5E">
              <w:rPr>
                <w:sz w:val="21"/>
                <w:szCs w:val="21"/>
              </w:rPr>
              <w:t>12</w:t>
            </w:r>
            <w:r w:rsidR="00BA5B2F" w:rsidRPr="00560B5E">
              <w:rPr>
                <w:sz w:val="21"/>
                <w:szCs w:val="21"/>
              </w:rPr>
              <w:t>.4</w:t>
            </w:r>
          </w:p>
        </w:tc>
        <w:tc>
          <w:tcPr>
            <w:tcW w:w="8611" w:type="dxa"/>
            <w:gridSpan w:val="4"/>
            <w:shd w:val="clear" w:color="auto" w:fill="auto"/>
          </w:tcPr>
          <w:p w:rsidR="00B64D7D" w:rsidRPr="00560B5E" w:rsidRDefault="0024063F" w:rsidP="00F90490">
            <w:pPr>
              <w:jc w:val="both"/>
              <w:rPr>
                <w:sz w:val="21"/>
                <w:szCs w:val="21"/>
                <w:u w:val="single"/>
              </w:rPr>
            </w:pPr>
            <w:r w:rsidRPr="00560B5E">
              <w:rPr>
                <w:sz w:val="21"/>
                <w:szCs w:val="21"/>
                <w:u w:val="single"/>
              </w:rPr>
              <w:t xml:space="preserve">Совмещение </w:t>
            </w:r>
            <w:r w:rsidR="00F90490" w:rsidRPr="00560B5E">
              <w:rPr>
                <w:sz w:val="21"/>
                <w:szCs w:val="21"/>
                <w:u w:val="single"/>
              </w:rPr>
              <w:t>должности</w:t>
            </w:r>
            <w:r w:rsidRPr="00560B5E">
              <w:rPr>
                <w:sz w:val="21"/>
                <w:szCs w:val="21"/>
                <w:u w:val="single"/>
              </w:rPr>
              <w:t xml:space="preserve"> Г</w:t>
            </w:r>
            <w:r w:rsidR="00BA5B2F" w:rsidRPr="00560B5E">
              <w:rPr>
                <w:sz w:val="21"/>
                <w:szCs w:val="21"/>
                <w:u w:val="single"/>
              </w:rPr>
              <w:t>енерального директора с иными должностями</w:t>
            </w:r>
          </w:p>
        </w:tc>
      </w:tr>
      <w:tr w:rsidR="005B04EC" w:rsidRPr="00560B5E" w:rsidTr="005154D9">
        <w:trPr>
          <w:trHeight w:val="139"/>
        </w:trPr>
        <w:tc>
          <w:tcPr>
            <w:tcW w:w="993" w:type="dxa"/>
            <w:shd w:val="clear" w:color="auto" w:fill="auto"/>
          </w:tcPr>
          <w:p w:rsidR="005B04EC"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12</w:t>
            </w:r>
            <w:r w:rsidR="0062257E" w:rsidRPr="00560B5E">
              <w:rPr>
                <w:sz w:val="21"/>
                <w:szCs w:val="21"/>
              </w:rPr>
              <w:t>.4.1</w:t>
            </w:r>
          </w:p>
        </w:tc>
        <w:tc>
          <w:tcPr>
            <w:tcW w:w="8611" w:type="dxa"/>
            <w:gridSpan w:val="4"/>
            <w:shd w:val="clear" w:color="auto" w:fill="auto"/>
          </w:tcPr>
          <w:p w:rsidR="005B04EC" w:rsidRPr="00560B5E" w:rsidRDefault="0062257E" w:rsidP="004846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rPr>
            </w:pPr>
            <w:r w:rsidRPr="00560B5E">
              <w:rPr>
                <w:bCs/>
                <w:sz w:val="21"/>
                <w:szCs w:val="21"/>
              </w:rPr>
              <w:t>Генеральный директор не может</w:t>
            </w:r>
            <w:r w:rsidR="0024063F" w:rsidRPr="00560B5E">
              <w:rPr>
                <w:bCs/>
                <w:sz w:val="21"/>
                <w:szCs w:val="21"/>
              </w:rPr>
              <w:t xml:space="preserve"> одновременно </w:t>
            </w:r>
            <w:r w:rsidR="00484652" w:rsidRPr="00560B5E">
              <w:rPr>
                <w:bCs/>
                <w:sz w:val="21"/>
                <w:szCs w:val="21"/>
              </w:rPr>
              <w:t>(</w:t>
            </w:r>
            <w:r w:rsidR="00484652" w:rsidRPr="00560B5E">
              <w:rPr>
                <w:bCs/>
                <w:sz w:val="21"/>
                <w:szCs w:val="21"/>
                <w:lang w:val="en-US"/>
              </w:rPr>
              <w:t>i</w:t>
            </w:r>
            <w:r w:rsidR="00484652" w:rsidRPr="00C42901">
              <w:rPr>
                <w:bCs/>
                <w:sz w:val="21"/>
                <w:szCs w:val="21"/>
              </w:rPr>
              <w:t xml:space="preserve">) </w:t>
            </w:r>
            <w:r w:rsidR="0024063F" w:rsidRPr="00560B5E">
              <w:rPr>
                <w:bCs/>
                <w:sz w:val="21"/>
                <w:szCs w:val="21"/>
              </w:rPr>
              <w:t>входить в состав Р</w:t>
            </w:r>
            <w:r w:rsidRPr="00560B5E">
              <w:rPr>
                <w:bCs/>
                <w:sz w:val="21"/>
                <w:szCs w:val="21"/>
              </w:rPr>
              <w:t xml:space="preserve">евизионной комиссии </w:t>
            </w:r>
            <w:r w:rsidR="00C21108" w:rsidRPr="00560B5E">
              <w:rPr>
                <w:bCs/>
                <w:sz w:val="21"/>
                <w:szCs w:val="21"/>
              </w:rPr>
              <w:t xml:space="preserve">или быть </w:t>
            </w:r>
            <w:r w:rsidR="0024063F" w:rsidRPr="00560B5E">
              <w:rPr>
                <w:bCs/>
                <w:sz w:val="21"/>
                <w:szCs w:val="21"/>
              </w:rPr>
              <w:t>Ревизором</w:t>
            </w:r>
            <w:r w:rsidR="00484652" w:rsidRPr="00560B5E">
              <w:rPr>
                <w:bCs/>
                <w:sz w:val="21"/>
                <w:szCs w:val="21"/>
              </w:rPr>
              <w:t>,</w:t>
            </w:r>
            <w:r w:rsidR="00484652" w:rsidRPr="00C42901">
              <w:rPr>
                <w:bCs/>
                <w:sz w:val="21"/>
                <w:szCs w:val="21"/>
              </w:rPr>
              <w:t xml:space="preserve"> (</w:t>
            </w:r>
            <w:r w:rsidR="00484652" w:rsidRPr="00560B5E">
              <w:rPr>
                <w:bCs/>
                <w:sz w:val="21"/>
                <w:szCs w:val="21"/>
                <w:lang w:val="en-US"/>
              </w:rPr>
              <w:t>ii</w:t>
            </w:r>
            <w:r w:rsidR="00484652" w:rsidRPr="00C42901">
              <w:rPr>
                <w:bCs/>
                <w:sz w:val="21"/>
                <w:szCs w:val="21"/>
              </w:rPr>
              <w:t xml:space="preserve">) </w:t>
            </w:r>
            <w:r w:rsidR="00484652" w:rsidRPr="00560B5E">
              <w:rPr>
                <w:bCs/>
                <w:sz w:val="21"/>
                <w:szCs w:val="21"/>
              </w:rPr>
              <w:t xml:space="preserve">быть Председателем Совета, </w:t>
            </w:r>
            <w:r w:rsidR="00484652" w:rsidRPr="00C42901">
              <w:rPr>
                <w:bCs/>
                <w:sz w:val="21"/>
                <w:szCs w:val="21"/>
              </w:rPr>
              <w:t>(</w:t>
            </w:r>
            <w:r w:rsidR="00484652" w:rsidRPr="00560B5E">
              <w:rPr>
                <w:bCs/>
                <w:sz w:val="21"/>
                <w:szCs w:val="21"/>
                <w:lang w:val="en-US"/>
              </w:rPr>
              <w:t>iii</w:t>
            </w:r>
            <w:r w:rsidR="00484652" w:rsidRPr="00C42901">
              <w:rPr>
                <w:bCs/>
                <w:sz w:val="21"/>
                <w:szCs w:val="21"/>
              </w:rPr>
              <w:t xml:space="preserve">) </w:t>
            </w:r>
            <w:r w:rsidR="00AD0E2A" w:rsidRPr="00560B5E">
              <w:rPr>
                <w:bCs/>
                <w:sz w:val="21"/>
                <w:szCs w:val="21"/>
              </w:rPr>
              <w:t>быть Секретарем Совета.</w:t>
            </w:r>
          </w:p>
        </w:tc>
      </w:tr>
      <w:tr w:rsidR="005B04EC" w:rsidRPr="00560B5E" w:rsidTr="005154D9">
        <w:trPr>
          <w:trHeight w:val="252"/>
        </w:trPr>
        <w:tc>
          <w:tcPr>
            <w:tcW w:w="993" w:type="dxa"/>
            <w:shd w:val="clear" w:color="auto" w:fill="auto"/>
          </w:tcPr>
          <w:p w:rsidR="005B04EC"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12</w:t>
            </w:r>
            <w:r w:rsidR="0062257E" w:rsidRPr="00560B5E">
              <w:rPr>
                <w:sz w:val="21"/>
                <w:szCs w:val="21"/>
              </w:rPr>
              <w:t>.4.2</w:t>
            </w:r>
          </w:p>
        </w:tc>
        <w:tc>
          <w:tcPr>
            <w:tcW w:w="8611" w:type="dxa"/>
            <w:gridSpan w:val="4"/>
            <w:shd w:val="clear" w:color="auto" w:fill="auto"/>
          </w:tcPr>
          <w:p w:rsidR="001C47D2" w:rsidRPr="00560B5E" w:rsidRDefault="00FE2E80" w:rsidP="00DF5DF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Cs/>
                <w:sz w:val="21"/>
                <w:szCs w:val="21"/>
              </w:rPr>
            </w:pPr>
            <w:r w:rsidRPr="00FE2E80">
              <w:rPr>
                <w:bCs/>
                <w:sz w:val="21"/>
                <w:szCs w:val="21"/>
              </w:rPr>
              <w:t>Участие Генерального директора в органах управления других организаций, а также занятие иных оплачиваемых должностей в других организациях, допускается только с предварительного или последующего, в случае если на момент принятия Советом директоров решения об избрании Генерального директора лицо занимает должности в органах управления других организаций, согласия Совета директоров. При этом под участием Генерального директора в органах управления других организаций понимается (i) вхождение в состав совета директоров, (ii) вхождение в состав коллегиальных исполнительных органов, (iii) исполнение функций единоличного исполнительного органа.</w:t>
            </w:r>
          </w:p>
        </w:tc>
      </w:tr>
      <w:tr w:rsidR="005B04EC" w:rsidRPr="00560B5E" w:rsidTr="005154D9">
        <w:trPr>
          <w:trHeight w:val="182"/>
        </w:trPr>
        <w:tc>
          <w:tcPr>
            <w:tcW w:w="993" w:type="dxa"/>
            <w:shd w:val="clear" w:color="auto" w:fill="auto"/>
          </w:tcPr>
          <w:p w:rsidR="005B04EC"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12</w:t>
            </w:r>
            <w:r w:rsidR="009C1C45" w:rsidRPr="00560B5E">
              <w:rPr>
                <w:sz w:val="21"/>
                <w:szCs w:val="21"/>
              </w:rPr>
              <w:t>.5</w:t>
            </w:r>
          </w:p>
        </w:tc>
        <w:tc>
          <w:tcPr>
            <w:tcW w:w="8611" w:type="dxa"/>
            <w:gridSpan w:val="4"/>
            <w:shd w:val="clear" w:color="auto" w:fill="auto"/>
          </w:tcPr>
          <w:p w:rsidR="005B04EC" w:rsidRPr="00560B5E" w:rsidRDefault="009C1C45"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u w:val="single"/>
              </w:rPr>
            </w:pPr>
            <w:r w:rsidRPr="00560B5E">
              <w:rPr>
                <w:bCs/>
                <w:sz w:val="21"/>
                <w:szCs w:val="21"/>
                <w:u w:val="single"/>
              </w:rPr>
              <w:t>Заместители и исполняющие обяза</w:t>
            </w:r>
            <w:r w:rsidR="0024063F" w:rsidRPr="00560B5E">
              <w:rPr>
                <w:bCs/>
                <w:sz w:val="21"/>
                <w:szCs w:val="21"/>
                <w:u w:val="single"/>
              </w:rPr>
              <w:t>нности Г</w:t>
            </w:r>
            <w:r w:rsidRPr="00560B5E">
              <w:rPr>
                <w:bCs/>
                <w:sz w:val="21"/>
                <w:szCs w:val="21"/>
                <w:u w:val="single"/>
              </w:rPr>
              <w:t>енерального директора</w:t>
            </w:r>
          </w:p>
        </w:tc>
      </w:tr>
      <w:tr w:rsidR="00AA5CB4" w:rsidRPr="00560B5E" w:rsidTr="005154D9">
        <w:trPr>
          <w:trHeight w:val="252"/>
        </w:trPr>
        <w:tc>
          <w:tcPr>
            <w:tcW w:w="993" w:type="dxa"/>
            <w:shd w:val="clear" w:color="auto" w:fill="auto"/>
          </w:tcPr>
          <w:p w:rsidR="00AA5CB4"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12</w:t>
            </w:r>
            <w:r w:rsidR="009C1C45" w:rsidRPr="00560B5E">
              <w:rPr>
                <w:sz w:val="21"/>
                <w:szCs w:val="21"/>
              </w:rPr>
              <w:t>.5.1</w:t>
            </w:r>
          </w:p>
        </w:tc>
        <w:tc>
          <w:tcPr>
            <w:tcW w:w="8611" w:type="dxa"/>
            <w:gridSpan w:val="4"/>
            <w:shd w:val="clear" w:color="auto" w:fill="auto"/>
          </w:tcPr>
          <w:p w:rsidR="00AA5CB4" w:rsidRPr="00560B5E" w:rsidRDefault="00A462D7" w:rsidP="008545C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rPr>
            </w:pPr>
            <w:r w:rsidRPr="00560B5E">
              <w:rPr>
                <w:bCs/>
                <w:sz w:val="21"/>
                <w:szCs w:val="21"/>
              </w:rPr>
              <w:t xml:space="preserve">Генеральный директор может поручить решение отдельных вопросов, </w:t>
            </w:r>
            <w:r w:rsidR="008545C7" w:rsidRPr="00560B5E">
              <w:rPr>
                <w:bCs/>
                <w:sz w:val="21"/>
                <w:szCs w:val="21"/>
              </w:rPr>
              <w:t>входящих в его компетенцию, своим</w:t>
            </w:r>
            <w:r w:rsidRPr="00560B5E">
              <w:rPr>
                <w:bCs/>
                <w:sz w:val="21"/>
                <w:szCs w:val="21"/>
              </w:rPr>
              <w:t xml:space="preserve"> </w:t>
            </w:r>
            <w:r w:rsidR="008545C7" w:rsidRPr="00560B5E">
              <w:rPr>
                <w:bCs/>
                <w:sz w:val="21"/>
                <w:szCs w:val="21"/>
              </w:rPr>
              <w:t>заместителям</w:t>
            </w:r>
            <w:r w:rsidRPr="00560B5E">
              <w:rPr>
                <w:bCs/>
                <w:sz w:val="21"/>
                <w:szCs w:val="21"/>
              </w:rPr>
              <w:t xml:space="preserve"> (заместит</w:t>
            </w:r>
            <w:r w:rsidR="008545C7" w:rsidRPr="00560B5E">
              <w:rPr>
                <w:bCs/>
                <w:sz w:val="21"/>
                <w:szCs w:val="21"/>
              </w:rPr>
              <w:t>елю</w:t>
            </w:r>
            <w:r w:rsidRPr="00560B5E">
              <w:rPr>
                <w:bCs/>
                <w:sz w:val="21"/>
                <w:szCs w:val="21"/>
              </w:rPr>
              <w:t>).</w:t>
            </w:r>
          </w:p>
        </w:tc>
      </w:tr>
      <w:tr w:rsidR="00AA5CB4" w:rsidRPr="00560B5E" w:rsidTr="005154D9">
        <w:trPr>
          <w:trHeight w:val="252"/>
        </w:trPr>
        <w:tc>
          <w:tcPr>
            <w:tcW w:w="993" w:type="dxa"/>
            <w:shd w:val="clear" w:color="auto" w:fill="auto"/>
          </w:tcPr>
          <w:p w:rsidR="00AA5CB4"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12</w:t>
            </w:r>
            <w:r w:rsidR="00A462D7" w:rsidRPr="00560B5E">
              <w:rPr>
                <w:sz w:val="21"/>
                <w:szCs w:val="21"/>
              </w:rPr>
              <w:t>.5.2</w:t>
            </w:r>
          </w:p>
        </w:tc>
        <w:tc>
          <w:tcPr>
            <w:tcW w:w="8611" w:type="dxa"/>
            <w:gridSpan w:val="4"/>
            <w:shd w:val="clear" w:color="auto" w:fill="auto"/>
          </w:tcPr>
          <w:p w:rsidR="00AA5CB4" w:rsidRPr="00560B5E" w:rsidRDefault="008545C7" w:rsidP="00DA148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rPr>
            </w:pPr>
            <w:r w:rsidRPr="00560B5E">
              <w:rPr>
                <w:bCs/>
                <w:sz w:val="21"/>
                <w:szCs w:val="21"/>
              </w:rPr>
              <w:t>Заместители (заместитель</w:t>
            </w:r>
            <w:r w:rsidR="0024063F" w:rsidRPr="00560B5E">
              <w:rPr>
                <w:bCs/>
                <w:sz w:val="21"/>
                <w:szCs w:val="21"/>
              </w:rPr>
              <w:t>) Г</w:t>
            </w:r>
            <w:r w:rsidR="003D2AFC" w:rsidRPr="00560B5E">
              <w:rPr>
                <w:bCs/>
                <w:sz w:val="21"/>
                <w:szCs w:val="21"/>
              </w:rPr>
              <w:t>енерального директо</w:t>
            </w:r>
            <w:r w:rsidRPr="00560B5E">
              <w:rPr>
                <w:bCs/>
                <w:sz w:val="21"/>
                <w:szCs w:val="21"/>
              </w:rPr>
              <w:t>ра назначаю</w:t>
            </w:r>
            <w:r w:rsidR="0024063F" w:rsidRPr="00560B5E">
              <w:rPr>
                <w:bCs/>
                <w:sz w:val="21"/>
                <w:szCs w:val="21"/>
              </w:rPr>
              <w:t>тся Генеральным директором</w:t>
            </w:r>
            <w:r w:rsidR="003D2AFC" w:rsidRPr="00560B5E">
              <w:rPr>
                <w:bCs/>
                <w:sz w:val="21"/>
                <w:szCs w:val="21"/>
              </w:rPr>
              <w:t xml:space="preserve"> п</w:t>
            </w:r>
            <w:r w:rsidR="0024063F" w:rsidRPr="00560B5E">
              <w:rPr>
                <w:bCs/>
                <w:sz w:val="21"/>
                <w:szCs w:val="21"/>
              </w:rPr>
              <w:t xml:space="preserve">осле предварительного </w:t>
            </w:r>
            <w:r w:rsidR="00DA1489" w:rsidRPr="00560B5E">
              <w:rPr>
                <w:bCs/>
                <w:sz w:val="21"/>
                <w:szCs w:val="21"/>
              </w:rPr>
              <w:t xml:space="preserve">одобрения </w:t>
            </w:r>
            <w:r w:rsidR="0024063F" w:rsidRPr="00560B5E">
              <w:rPr>
                <w:bCs/>
                <w:sz w:val="21"/>
                <w:szCs w:val="21"/>
              </w:rPr>
              <w:t xml:space="preserve">их кандидатур </w:t>
            </w:r>
            <w:r w:rsidR="00DA1489" w:rsidRPr="00560B5E">
              <w:rPr>
                <w:bCs/>
                <w:sz w:val="21"/>
                <w:szCs w:val="21"/>
              </w:rPr>
              <w:t>Советом директоров</w:t>
            </w:r>
            <w:r w:rsidR="003D2AFC" w:rsidRPr="00560B5E">
              <w:rPr>
                <w:bCs/>
                <w:sz w:val="21"/>
                <w:szCs w:val="21"/>
              </w:rPr>
              <w:t>.</w:t>
            </w:r>
          </w:p>
        </w:tc>
      </w:tr>
      <w:tr w:rsidR="00AA5CB4" w:rsidRPr="00560B5E" w:rsidTr="005154D9">
        <w:trPr>
          <w:trHeight w:val="252"/>
        </w:trPr>
        <w:tc>
          <w:tcPr>
            <w:tcW w:w="993" w:type="dxa"/>
            <w:shd w:val="clear" w:color="auto" w:fill="auto"/>
          </w:tcPr>
          <w:p w:rsidR="00AA5CB4"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12</w:t>
            </w:r>
            <w:r w:rsidR="00A462D7" w:rsidRPr="00560B5E">
              <w:rPr>
                <w:sz w:val="21"/>
                <w:szCs w:val="21"/>
              </w:rPr>
              <w:t>.5.3</w:t>
            </w:r>
          </w:p>
        </w:tc>
        <w:tc>
          <w:tcPr>
            <w:tcW w:w="8611" w:type="dxa"/>
            <w:gridSpan w:val="4"/>
            <w:shd w:val="clear" w:color="auto" w:fill="auto"/>
          </w:tcPr>
          <w:p w:rsidR="00AA5CB4" w:rsidRPr="00560B5E" w:rsidRDefault="000B02FF" w:rsidP="0024063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rPr>
            </w:pPr>
            <w:r w:rsidRPr="00560B5E">
              <w:rPr>
                <w:bCs/>
                <w:sz w:val="21"/>
                <w:szCs w:val="21"/>
              </w:rPr>
              <w:t>Заместители (заместитель</w:t>
            </w:r>
            <w:r w:rsidR="0024063F" w:rsidRPr="00560B5E">
              <w:rPr>
                <w:bCs/>
                <w:sz w:val="21"/>
                <w:szCs w:val="21"/>
              </w:rPr>
              <w:t>) Г</w:t>
            </w:r>
            <w:r w:rsidR="00F75BFD" w:rsidRPr="00560B5E">
              <w:rPr>
                <w:bCs/>
                <w:sz w:val="21"/>
                <w:szCs w:val="21"/>
              </w:rPr>
              <w:t>енерального директора действуют на основании трудового договора, заключенного с Обществом и доверенно</w:t>
            </w:r>
            <w:r w:rsidR="0024063F" w:rsidRPr="00560B5E">
              <w:rPr>
                <w:bCs/>
                <w:sz w:val="21"/>
                <w:szCs w:val="21"/>
              </w:rPr>
              <w:t>сти, выданной Г</w:t>
            </w:r>
            <w:r w:rsidR="00F75BFD" w:rsidRPr="00560B5E">
              <w:rPr>
                <w:bCs/>
                <w:sz w:val="21"/>
                <w:szCs w:val="21"/>
              </w:rPr>
              <w:t>енеральным директором.</w:t>
            </w:r>
          </w:p>
        </w:tc>
      </w:tr>
      <w:tr w:rsidR="00AA5CB4" w:rsidRPr="00560B5E" w:rsidTr="005154D9">
        <w:trPr>
          <w:trHeight w:val="799"/>
        </w:trPr>
        <w:tc>
          <w:tcPr>
            <w:tcW w:w="993" w:type="dxa"/>
            <w:shd w:val="clear" w:color="auto" w:fill="auto"/>
          </w:tcPr>
          <w:p w:rsidR="00AA5CB4"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12</w:t>
            </w:r>
            <w:r w:rsidR="00F75BFD" w:rsidRPr="00560B5E">
              <w:rPr>
                <w:sz w:val="21"/>
                <w:szCs w:val="21"/>
              </w:rPr>
              <w:t>.5.4</w:t>
            </w:r>
          </w:p>
        </w:tc>
        <w:tc>
          <w:tcPr>
            <w:tcW w:w="8611" w:type="dxa"/>
            <w:gridSpan w:val="4"/>
            <w:shd w:val="clear" w:color="auto" w:fill="auto"/>
          </w:tcPr>
          <w:p w:rsidR="00AA5CB4" w:rsidRPr="00560B5E" w:rsidRDefault="00D161FA" w:rsidP="0005611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Cs/>
                <w:sz w:val="21"/>
                <w:szCs w:val="21"/>
              </w:rPr>
            </w:pPr>
            <w:r w:rsidRPr="00560B5E">
              <w:rPr>
                <w:bCs/>
                <w:sz w:val="21"/>
                <w:szCs w:val="21"/>
              </w:rPr>
              <w:t>Генеральный директор на время отпуска, командировки или иного краткосрочного отсутствия вправе назначить лицо, исполняющее обязанности Генерального директора, из числа его заместителей. В случае если в штатном расписании Общества нет должности заместителя</w:t>
            </w:r>
            <w:r w:rsidR="000D55C0" w:rsidRPr="00560B5E">
              <w:rPr>
                <w:bCs/>
                <w:sz w:val="21"/>
                <w:szCs w:val="21"/>
              </w:rPr>
              <w:t xml:space="preserve"> Генерального директора</w:t>
            </w:r>
            <w:r w:rsidRPr="00560B5E">
              <w:rPr>
                <w:bCs/>
                <w:sz w:val="21"/>
                <w:szCs w:val="21"/>
              </w:rPr>
              <w:t xml:space="preserve">, Генеральный директор вправе после предварительного </w:t>
            </w:r>
            <w:r w:rsidR="00056115" w:rsidRPr="00560B5E">
              <w:rPr>
                <w:bCs/>
                <w:sz w:val="21"/>
                <w:szCs w:val="21"/>
              </w:rPr>
              <w:t>согласования</w:t>
            </w:r>
            <w:r w:rsidRPr="00560B5E">
              <w:rPr>
                <w:bCs/>
                <w:sz w:val="21"/>
                <w:szCs w:val="21"/>
              </w:rPr>
              <w:t xml:space="preserve"> </w:t>
            </w:r>
            <w:r w:rsidR="007E2E7C" w:rsidRPr="00560B5E">
              <w:rPr>
                <w:bCs/>
                <w:sz w:val="21"/>
                <w:szCs w:val="21"/>
              </w:rPr>
              <w:t>Советом директоров</w:t>
            </w:r>
            <w:r w:rsidRPr="00560B5E">
              <w:rPr>
                <w:bCs/>
                <w:sz w:val="21"/>
                <w:szCs w:val="21"/>
              </w:rPr>
              <w:t xml:space="preserve"> назначить исполняющим обязанности Генерального директора иное лицо, состоящее с Обществом в трудовых отношениях.</w:t>
            </w:r>
          </w:p>
        </w:tc>
      </w:tr>
      <w:tr w:rsidR="00857C60" w:rsidRPr="00560B5E" w:rsidTr="005154D9">
        <w:trPr>
          <w:trHeight w:val="252"/>
        </w:trPr>
        <w:tc>
          <w:tcPr>
            <w:tcW w:w="993" w:type="dxa"/>
            <w:shd w:val="clear" w:color="auto" w:fill="auto"/>
          </w:tcPr>
          <w:p w:rsidR="00857C60"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12</w:t>
            </w:r>
            <w:r w:rsidR="00857C60" w:rsidRPr="00560B5E">
              <w:rPr>
                <w:sz w:val="21"/>
                <w:szCs w:val="21"/>
              </w:rPr>
              <w:t>.5.5</w:t>
            </w:r>
          </w:p>
        </w:tc>
        <w:tc>
          <w:tcPr>
            <w:tcW w:w="8611" w:type="dxa"/>
            <w:gridSpan w:val="4"/>
            <w:shd w:val="clear" w:color="auto" w:fill="auto"/>
          </w:tcPr>
          <w:p w:rsidR="00857C60" w:rsidRPr="00560B5E" w:rsidRDefault="001746C8" w:rsidP="00857C6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Cs/>
                <w:sz w:val="21"/>
                <w:szCs w:val="21"/>
              </w:rPr>
            </w:pPr>
            <w:r w:rsidRPr="00560B5E">
              <w:rPr>
                <w:bCs/>
                <w:sz w:val="21"/>
                <w:szCs w:val="21"/>
              </w:rPr>
              <w:t>Лицо, и</w:t>
            </w:r>
            <w:r w:rsidR="00857C60" w:rsidRPr="00560B5E">
              <w:rPr>
                <w:bCs/>
                <w:sz w:val="21"/>
                <w:szCs w:val="21"/>
              </w:rPr>
              <w:t>сполняющ</w:t>
            </w:r>
            <w:r w:rsidRPr="00560B5E">
              <w:rPr>
                <w:bCs/>
                <w:sz w:val="21"/>
                <w:szCs w:val="21"/>
              </w:rPr>
              <w:t>ее</w:t>
            </w:r>
            <w:r w:rsidR="00857C60" w:rsidRPr="00560B5E">
              <w:rPr>
                <w:bCs/>
                <w:sz w:val="21"/>
                <w:szCs w:val="21"/>
              </w:rPr>
              <w:t xml:space="preserve"> обязанности Генерального директора</w:t>
            </w:r>
            <w:r w:rsidRPr="00560B5E">
              <w:rPr>
                <w:bCs/>
                <w:sz w:val="21"/>
                <w:szCs w:val="21"/>
              </w:rPr>
              <w:t>,</w:t>
            </w:r>
            <w:r w:rsidR="00857C60" w:rsidRPr="00560B5E">
              <w:rPr>
                <w:bCs/>
                <w:sz w:val="21"/>
                <w:szCs w:val="21"/>
              </w:rPr>
              <w:t xml:space="preserve"> осуществляет руководство текущей деятельностью Общества в пределах компетенции Генерального директора.</w:t>
            </w:r>
          </w:p>
        </w:tc>
      </w:tr>
      <w:tr w:rsidR="004E3A26" w:rsidRPr="00560B5E" w:rsidTr="005154D9">
        <w:trPr>
          <w:trHeight w:val="109"/>
        </w:trPr>
        <w:tc>
          <w:tcPr>
            <w:tcW w:w="993" w:type="dxa"/>
            <w:shd w:val="clear" w:color="auto" w:fill="auto"/>
          </w:tcPr>
          <w:p w:rsidR="004E3A26"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12</w:t>
            </w:r>
            <w:r w:rsidR="00857C60" w:rsidRPr="00560B5E">
              <w:rPr>
                <w:sz w:val="21"/>
                <w:szCs w:val="21"/>
              </w:rPr>
              <w:t>.5.6</w:t>
            </w:r>
          </w:p>
        </w:tc>
        <w:tc>
          <w:tcPr>
            <w:tcW w:w="8611" w:type="dxa"/>
            <w:gridSpan w:val="4"/>
            <w:shd w:val="clear" w:color="auto" w:fill="auto"/>
          </w:tcPr>
          <w:p w:rsidR="004E3A26" w:rsidRPr="00560B5E" w:rsidRDefault="004E3A26" w:rsidP="001746C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rPr>
            </w:pPr>
            <w:r w:rsidRPr="00560B5E">
              <w:rPr>
                <w:bCs/>
                <w:sz w:val="21"/>
                <w:szCs w:val="21"/>
              </w:rPr>
              <w:t>Документами, подтверждающими полно</w:t>
            </w:r>
            <w:r w:rsidR="002A4148" w:rsidRPr="00560B5E">
              <w:rPr>
                <w:bCs/>
                <w:sz w:val="21"/>
                <w:szCs w:val="21"/>
              </w:rPr>
              <w:t xml:space="preserve">мочия </w:t>
            </w:r>
            <w:r w:rsidR="001746C8" w:rsidRPr="00560B5E">
              <w:rPr>
                <w:bCs/>
                <w:sz w:val="21"/>
                <w:szCs w:val="21"/>
              </w:rPr>
              <w:t xml:space="preserve">лица, </w:t>
            </w:r>
            <w:r w:rsidR="002A4148" w:rsidRPr="00560B5E">
              <w:rPr>
                <w:bCs/>
                <w:sz w:val="21"/>
                <w:szCs w:val="21"/>
              </w:rPr>
              <w:t>исполняющего обязанности Г</w:t>
            </w:r>
            <w:r w:rsidRPr="00560B5E">
              <w:rPr>
                <w:bCs/>
                <w:sz w:val="21"/>
                <w:szCs w:val="21"/>
              </w:rPr>
              <w:t>енерального директора, являются</w:t>
            </w:r>
            <w:r w:rsidR="00F16DC9" w:rsidRPr="00560B5E">
              <w:rPr>
                <w:bCs/>
                <w:sz w:val="21"/>
                <w:szCs w:val="21"/>
              </w:rPr>
              <w:t xml:space="preserve"> (</w:t>
            </w:r>
            <w:r w:rsidR="00F16DC9" w:rsidRPr="00560B5E">
              <w:rPr>
                <w:bCs/>
                <w:sz w:val="21"/>
                <w:szCs w:val="21"/>
                <w:lang w:val="en-US"/>
              </w:rPr>
              <w:t>i</w:t>
            </w:r>
            <w:r w:rsidR="00F16DC9" w:rsidRPr="00C42901">
              <w:rPr>
                <w:bCs/>
                <w:sz w:val="21"/>
                <w:szCs w:val="21"/>
              </w:rPr>
              <w:t xml:space="preserve">) </w:t>
            </w:r>
            <w:r w:rsidR="00F16DC9" w:rsidRPr="00560B5E">
              <w:rPr>
                <w:bCs/>
                <w:sz w:val="21"/>
                <w:szCs w:val="21"/>
              </w:rPr>
              <w:t>приказ Генерального директора о назначении исполняющего обязанности Генерального директора</w:t>
            </w:r>
            <w:r w:rsidR="00F16DC9" w:rsidRPr="00C42901">
              <w:rPr>
                <w:bCs/>
                <w:sz w:val="21"/>
                <w:szCs w:val="21"/>
              </w:rPr>
              <w:t xml:space="preserve"> </w:t>
            </w:r>
            <w:r w:rsidR="00F16DC9" w:rsidRPr="00560B5E">
              <w:rPr>
                <w:bCs/>
                <w:sz w:val="21"/>
                <w:szCs w:val="21"/>
              </w:rPr>
              <w:t>и (</w:t>
            </w:r>
            <w:r w:rsidR="00F16DC9" w:rsidRPr="00560B5E">
              <w:rPr>
                <w:bCs/>
                <w:sz w:val="21"/>
                <w:szCs w:val="21"/>
                <w:lang w:val="en-US"/>
              </w:rPr>
              <w:t>ii</w:t>
            </w:r>
            <w:r w:rsidR="00F16DC9" w:rsidRPr="00560B5E">
              <w:rPr>
                <w:bCs/>
                <w:sz w:val="21"/>
                <w:szCs w:val="21"/>
              </w:rPr>
              <w:t>) доверенность, выданная Генеральным директором.</w:t>
            </w:r>
          </w:p>
        </w:tc>
      </w:tr>
      <w:tr w:rsidR="005B04EC" w:rsidRPr="00560B5E" w:rsidTr="005154D9">
        <w:trPr>
          <w:trHeight w:val="212"/>
        </w:trPr>
        <w:tc>
          <w:tcPr>
            <w:tcW w:w="993" w:type="dxa"/>
            <w:shd w:val="clear" w:color="auto" w:fill="auto"/>
          </w:tcPr>
          <w:p w:rsidR="005B04EC"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12</w:t>
            </w:r>
            <w:r w:rsidR="003F3EFF" w:rsidRPr="00560B5E">
              <w:rPr>
                <w:sz w:val="21"/>
                <w:szCs w:val="21"/>
              </w:rPr>
              <w:t>.6</w:t>
            </w:r>
          </w:p>
        </w:tc>
        <w:tc>
          <w:tcPr>
            <w:tcW w:w="8611" w:type="dxa"/>
            <w:gridSpan w:val="4"/>
            <w:shd w:val="clear" w:color="auto" w:fill="auto"/>
          </w:tcPr>
          <w:p w:rsidR="005B04EC" w:rsidRPr="00560B5E" w:rsidRDefault="003C67C8"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u w:val="single"/>
              </w:rPr>
            </w:pPr>
            <w:r w:rsidRPr="00560B5E">
              <w:rPr>
                <w:bCs/>
                <w:sz w:val="21"/>
                <w:szCs w:val="21"/>
                <w:u w:val="single"/>
              </w:rPr>
              <w:t>Передача полномочий единоличного исполнительного органа Общества управляющему</w:t>
            </w:r>
          </w:p>
        </w:tc>
      </w:tr>
      <w:tr w:rsidR="005B04EC" w:rsidRPr="00560B5E" w:rsidTr="005154D9">
        <w:trPr>
          <w:trHeight w:val="252"/>
        </w:trPr>
        <w:tc>
          <w:tcPr>
            <w:tcW w:w="993" w:type="dxa"/>
            <w:shd w:val="clear" w:color="auto" w:fill="auto"/>
          </w:tcPr>
          <w:p w:rsidR="005B04EC"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12</w:t>
            </w:r>
            <w:r w:rsidR="003F3EFF" w:rsidRPr="00560B5E">
              <w:rPr>
                <w:sz w:val="21"/>
                <w:szCs w:val="21"/>
              </w:rPr>
              <w:t>.6</w:t>
            </w:r>
            <w:r w:rsidR="00637D34" w:rsidRPr="00560B5E">
              <w:rPr>
                <w:sz w:val="21"/>
                <w:szCs w:val="21"/>
              </w:rPr>
              <w:t>.1</w:t>
            </w:r>
          </w:p>
        </w:tc>
        <w:tc>
          <w:tcPr>
            <w:tcW w:w="8611" w:type="dxa"/>
            <w:gridSpan w:val="4"/>
            <w:shd w:val="clear" w:color="auto" w:fill="auto"/>
          </w:tcPr>
          <w:p w:rsidR="005B04EC" w:rsidRPr="00560B5E" w:rsidRDefault="00637D34"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rPr>
            </w:pPr>
            <w:r w:rsidRPr="00560B5E">
              <w:rPr>
                <w:bCs/>
                <w:sz w:val="21"/>
                <w:szCs w:val="21"/>
              </w:rPr>
              <w:t xml:space="preserve">Общество вправе передать по договору осуществление полномочий единоличного исполнительного органа </w:t>
            </w:r>
            <w:r w:rsidR="00675AFC" w:rsidRPr="00560B5E">
              <w:rPr>
                <w:bCs/>
                <w:sz w:val="21"/>
                <w:szCs w:val="21"/>
              </w:rPr>
              <w:t xml:space="preserve">(Генерального директора) Общества </w:t>
            </w:r>
            <w:r w:rsidRPr="00560B5E">
              <w:rPr>
                <w:bCs/>
                <w:sz w:val="21"/>
                <w:szCs w:val="21"/>
              </w:rPr>
              <w:t xml:space="preserve">управляющему. В случае передачи полномочий единоличного исполнительного органа </w:t>
            </w:r>
            <w:r w:rsidR="00675AFC" w:rsidRPr="00560B5E">
              <w:rPr>
                <w:bCs/>
                <w:sz w:val="21"/>
                <w:szCs w:val="21"/>
              </w:rPr>
              <w:t xml:space="preserve">(Генерального директора) Общества </w:t>
            </w:r>
            <w:r w:rsidRPr="00560B5E">
              <w:rPr>
                <w:bCs/>
                <w:sz w:val="21"/>
                <w:szCs w:val="21"/>
              </w:rPr>
              <w:t>управляющему, Общество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w:t>
            </w:r>
          </w:p>
        </w:tc>
      </w:tr>
      <w:tr w:rsidR="005B04EC" w:rsidRPr="00560B5E" w:rsidTr="005154D9">
        <w:trPr>
          <w:trHeight w:val="252"/>
        </w:trPr>
        <w:tc>
          <w:tcPr>
            <w:tcW w:w="993" w:type="dxa"/>
            <w:shd w:val="clear" w:color="auto" w:fill="auto"/>
          </w:tcPr>
          <w:p w:rsidR="005B04EC"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lastRenderedPageBreak/>
              <w:t>12</w:t>
            </w:r>
            <w:r w:rsidR="003F3EFF" w:rsidRPr="00560B5E">
              <w:rPr>
                <w:sz w:val="21"/>
                <w:szCs w:val="21"/>
              </w:rPr>
              <w:t>.6</w:t>
            </w:r>
            <w:r w:rsidR="00637D34" w:rsidRPr="00560B5E">
              <w:rPr>
                <w:sz w:val="21"/>
                <w:szCs w:val="21"/>
              </w:rPr>
              <w:t>.2</w:t>
            </w:r>
          </w:p>
        </w:tc>
        <w:tc>
          <w:tcPr>
            <w:tcW w:w="8611" w:type="dxa"/>
            <w:gridSpan w:val="4"/>
            <w:shd w:val="clear" w:color="auto" w:fill="auto"/>
          </w:tcPr>
          <w:p w:rsidR="005B04EC" w:rsidRPr="00560B5E" w:rsidRDefault="0042329C" w:rsidP="0069546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rPr>
            </w:pPr>
            <w:r w:rsidRPr="00560B5E">
              <w:rPr>
                <w:bCs/>
                <w:sz w:val="21"/>
                <w:szCs w:val="21"/>
              </w:rPr>
              <w:t xml:space="preserve">Договор между Обществом и управляющим подписывается </w:t>
            </w:r>
            <w:r w:rsidR="0069546B" w:rsidRPr="00560B5E">
              <w:rPr>
                <w:bCs/>
                <w:sz w:val="21"/>
                <w:szCs w:val="21"/>
              </w:rPr>
              <w:t>от имени Общества П</w:t>
            </w:r>
            <w:r w:rsidR="00F84BD0" w:rsidRPr="00560B5E">
              <w:rPr>
                <w:bCs/>
                <w:sz w:val="21"/>
                <w:szCs w:val="21"/>
              </w:rPr>
              <w:t>редседателем Совета или лицом, уполномоченным решением Совета директоров.</w:t>
            </w:r>
          </w:p>
        </w:tc>
      </w:tr>
      <w:tr w:rsidR="005B04EC" w:rsidRPr="00560B5E" w:rsidTr="005154D9">
        <w:trPr>
          <w:trHeight w:val="51"/>
        </w:trPr>
        <w:tc>
          <w:tcPr>
            <w:tcW w:w="993" w:type="dxa"/>
            <w:shd w:val="clear" w:color="auto" w:fill="auto"/>
          </w:tcPr>
          <w:p w:rsidR="005B04EC" w:rsidRPr="00560B5E" w:rsidRDefault="005B04EC"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p>
        </w:tc>
        <w:tc>
          <w:tcPr>
            <w:tcW w:w="8611" w:type="dxa"/>
            <w:gridSpan w:val="4"/>
            <w:shd w:val="clear" w:color="auto" w:fill="auto"/>
          </w:tcPr>
          <w:p w:rsidR="005B04EC" w:rsidRPr="00560B5E" w:rsidRDefault="005B04EC"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rPr>
            </w:pPr>
          </w:p>
        </w:tc>
      </w:tr>
      <w:tr w:rsidR="005B04EC" w:rsidRPr="00560B5E" w:rsidTr="005154D9">
        <w:trPr>
          <w:trHeight w:val="95"/>
        </w:trPr>
        <w:tc>
          <w:tcPr>
            <w:tcW w:w="993" w:type="dxa"/>
            <w:shd w:val="clear" w:color="auto" w:fill="auto"/>
          </w:tcPr>
          <w:p w:rsidR="005B04EC"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1"/>
                <w:szCs w:val="21"/>
              </w:rPr>
            </w:pPr>
            <w:r w:rsidRPr="00560B5E">
              <w:rPr>
                <w:b/>
                <w:sz w:val="21"/>
                <w:szCs w:val="21"/>
              </w:rPr>
              <w:t>13</w:t>
            </w:r>
          </w:p>
        </w:tc>
        <w:tc>
          <w:tcPr>
            <w:tcW w:w="8611" w:type="dxa"/>
            <w:gridSpan w:val="4"/>
            <w:shd w:val="clear" w:color="auto" w:fill="auto"/>
          </w:tcPr>
          <w:p w:rsidR="005B04EC" w:rsidRPr="00560B5E" w:rsidRDefault="00227372" w:rsidP="00C34DB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
                <w:bCs/>
                <w:sz w:val="21"/>
                <w:szCs w:val="21"/>
              </w:rPr>
            </w:pPr>
            <w:r w:rsidRPr="00560B5E">
              <w:rPr>
                <w:b/>
                <w:bCs/>
                <w:sz w:val="21"/>
                <w:szCs w:val="21"/>
              </w:rPr>
              <w:t xml:space="preserve">РЕВИЗИОННАЯ КОМИССИЯ </w:t>
            </w:r>
            <w:r w:rsidR="004F7B0B" w:rsidRPr="00560B5E">
              <w:rPr>
                <w:b/>
                <w:bCs/>
                <w:sz w:val="21"/>
                <w:szCs w:val="21"/>
              </w:rPr>
              <w:t>(РЕВИЗОР)</w:t>
            </w:r>
          </w:p>
        </w:tc>
      </w:tr>
      <w:tr w:rsidR="00396E31" w:rsidRPr="00560B5E" w:rsidTr="005154D9">
        <w:trPr>
          <w:trHeight w:val="252"/>
        </w:trPr>
        <w:tc>
          <w:tcPr>
            <w:tcW w:w="993" w:type="dxa"/>
            <w:shd w:val="clear" w:color="auto" w:fill="auto"/>
          </w:tcPr>
          <w:p w:rsidR="00396E31"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13</w:t>
            </w:r>
            <w:r w:rsidR="00396E31" w:rsidRPr="00560B5E">
              <w:rPr>
                <w:sz w:val="21"/>
                <w:szCs w:val="21"/>
              </w:rPr>
              <w:t>.1</w:t>
            </w:r>
          </w:p>
        </w:tc>
        <w:tc>
          <w:tcPr>
            <w:tcW w:w="8611" w:type="dxa"/>
            <w:gridSpan w:val="4"/>
            <w:shd w:val="clear" w:color="auto" w:fill="auto"/>
          </w:tcPr>
          <w:p w:rsidR="00396E31" w:rsidRPr="00560B5E" w:rsidRDefault="00335A0C" w:rsidP="00127F6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rPr>
            </w:pPr>
            <w:r w:rsidRPr="00560B5E">
              <w:rPr>
                <w:bCs/>
                <w:sz w:val="21"/>
                <w:szCs w:val="21"/>
              </w:rPr>
              <w:t xml:space="preserve">Внутренний </w:t>
            </w:r>
            <w:proofErr w:type="gramStart"/>
            <w:r w:rsidR="00F41AD0" w:rsidRPr="00560B5E">
              <w:rPr>
                <w:bCs/>
                <w:sz w:val="21"/>
                <w:szCs w:val="21"/>
              </w:rPr>
              <w:t>к</w:t>
            </w:r>
            <w:r w:rsidR="00396E31" w:rsidRPr="00560B5E">
              <w:rPr>
                <w:bCs/>
                <w:sz w:val="21"/>
                <w:szCs w:val="21"/>
              </w:rPr>
              <w:t>онтроль за</w:t>
            </w:r>
            <w:proofErr w:type="gramEnd"/>
            <w:r w:rsidR="00396E31" w:rsidRPr="00560B5E">
              <w:rPr>
                <w:bCs/>
                <w:sz w:val="21"/>
                <w:szCs w:val="21"/>
              </w:rPr>
              <w:t xml:space="preserve"> финансово-хозяйственной деятельностью Общества осуществляет</w:t>
            </w:r>
            <w:r w:rsidR="00F41AD0" w:rsidRPr="00560B5E">
              <w:rPr>
                <w:bCs/>
                <w:sz w:val="21"/>
                <w:szCs w:val="21"/>
              </w:rPr>
              <w:t xml:space="preserve"> </w:t>
            </w:r>
            <w:r w:rsidR="002A4148" w:rsidRPr="00560B5E">
              <w:rPr>
                <w:bCs/>
                <w:sz w:val="21"/>
                <w:szCs w:val="21"/>
              </w:rPr>
              <w:t>Р</w:t>
            </w:r>
            <w:r w:rsidR="00396E31" w:rsidRPr="00560B5E">
              <w:rPr>
                <w:bCs/>
                <w:sz w:val="21"/>
                <w:szCs w:val="21"/>
              </w:rPr>
              <w:t>евизионн</w:t>
            </w:r>
            <w:r w:rsidR="00F41AD0" w:rsidRPr="00560B5E">
              <w:rPr>
                <w:bCs/>
                <w:sz w:val="21"/>
                <w:szCs w:val="21"/>
              </w:rPr>
              <w:t>ая комиссия</w:t>
            </w:r>
            <w:r w:rsidR="00396E31" w:rsidRPr="00560B5E">
              <w:rPr>
                <w:bCs/>
                <w:sz w:val="21"/>
                <w:szCs w:val="21"/>
              </w:rPr>
              <w:t xml:space="preserve"> или </w:t>
            </w:r>
            <w:r w:rsidR="002A4148" w:rsidRPr="00560B5E">
              <w:rPr>
                <w:bCs/>
                <w:sz w:val="21"/>
                <w:szCs w:val="21"/>
              </w:rPr>
              <w:t>Ревизор</w:t>
            </w:r>
            <w:r w:rsidR="00396E31" w:rsidRPr="00560B5E">
              <w:rPr>
                <w:bCs/>
                <w:sz w:val="21"/>
                <w:szCs w:val="21"/>
              </w:rPr>
              <w:t>.</w:t>
            </w:r>
          </w:p>
        </w:tc>
      </w:tr>
      <w:tr w:rsidR="00481FC0" w:rsidRPr="00560B5E" w:rsidTr="005154D9">
        <w:trPr>
          <w:trHeight w:val="377"/>
        </w:trPr>
        <w:tc>
          <w:tcPr>
            <w:tcW w:w="993" w:type="dxa"/>
            <w:shd w:val="clear" w:color="auto" w:fill="auto"/>
          </w:tcPr>
          <w:p w:rsidR="00481FC0"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13</w:t>
            </w:r>
            <w:r w:rsidR="00481FC0" w:rsidRPr="00560B5E">
              <w:rPr>
                <w:sz w:val="21"/>
                <w:szCs w:val="21"/>
              </w:rPr>
              <w:t>.2</w:t>
            </w:r>
          </w:p>
        </w:tc>
        <w:tc>
          <w:tcPr>
            <w:tcW w:w="8611" w:type="dxa"/>
            <w:gridSpan w:val="4"/>
            <w:shd w:val="clear" w:color="auto" w:fill="auto"/>
          </w:tcPr>
          <w:p w:rsidR="00481FC0" w:rsidRPr="00560B5E" w:rsidRDefault="00127F6E" w:rsidP="0040405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rPr>
            </w:pPr>
            <w:r w:rsidRPr="00560B5E">
              <w:rPr>
                <w:bCs/>
                <w:sz w:val="21"/>
                <w:szCs w:val="21"/>
              </w:rPr>
              <w:t>Полномочия и п</w:t>
            </w:r>
            <w:r w:rsidR="002A4148" w:rsidRPr="00560B5E">
              <w:rPr>
                <w:bCs/>
                <w:sz w:val="21"/>
                <w:szCs w:val="21"/>
              </w:rPr>
              <w:t>орядок работы Ревизионной комиссии (Р</w:t>
            </w:r>
            <w:r w:rsidR="00481FC0" w:rsidRPr="00560B5E">
              <w:rPr>
                <w:bCs/>
                <w:sz w:val="21"/>
                <w:szCs w:val="21"/>
              </w:rPr>
              <w:t xml:space="preserve">евизора) определяется настоящим Уставом и </w:t>
            </w:r>
            <w:r w:rsidR="00404055">
              <w:rPr>
                <w:bCs/>
                <w:sz w:val="21"/>
                <w:szCs w:val="21"/>
              </w:rPr>
              <w:t>П</w:t>
            </w:r>
            <w:r w:rsidR="00AB491D" w:rsidRPr="00560B5E">
              <w:rPr>
                <w:bCs/>
                <w:sz w:val="21"/>
                <w:szCs w:val="21"/>
              </w:rPr>
              <w:t xml:space="preserve">оложением о </w:t>
            </w:r>
            <w:r w:rsidR="00404055">
              <w:rPr>
                <w:bCs/>
                <w:sz w:val="21"/>
                <w:szCs w:val="21"/>
              </w:rPr>
              <w:t>Комиссии</w:t>
            </w:r>
            <w:r w:rsidR="00806A19" w:rsidRPr="00560B5E">
              <w:rPr>
                <w:bCs/>
                <w:sz w:val="21"/>
                <w:szCs w:val="21"/>
              </w:rPr>
              <w:t>,</w:t>
            </w:r>
            <w:r w:rsidR="00806A19" w:rsidRPr="00560B5E">
              <w:rPr>
                <w:sz w:val="21"/>
                <w:szCs w:val="21"/>
              </w:rPr>
              <w:t xml:space="preserve"> </w:t>
            </w:r>
            <w:r w:rsidR="00806A19" w:rsidRPr="00560B5E">
              <w:rPr>
                <w:bCs/>
                <w:sz w:val="21"/>
                <w:szCs w:val="21"/>
              </w:rPr>
              <w:t>утверждаемым Участником</w:t>
            </w:r>
            <w:r w:rsidR="001304CA" w:rsidRPr="00560B5E">
              <w:rPr>
                <w:bCs/>
                <w:sz w:val="21"/>
                <w:szCs w:val="21"/>
              </w:rPr>
              <w:t>.</w:t>
            </w:r>
          </w:p>
        </w:tc>
      </w:tr>
      <w:tr w:rsidR="005B04EC" w:rsidRPr="00560B5E" w:rsidTr="005154D9">
        <w:trPr>
          <w:trHeight w:val="77"/>
        </w:trPr>
        <w:tc>
          <w:tcPr>
            <w:tcW w:w="993" w:type="dxa"/>
            <w:shd w:val="clear" w:color="auto" w:fill="auto"/>
          </w:tcPr>
          <w:p w:rsidR="005B04EC"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13</w:t>
            </w:r>
            <w:r w:rsidR="00481FC0" w:rsidRPr="00560B5E">
              <w:rPr>
                <w:sz w:val="21"/>
                <w:szCs w:val="21"/>
              </w:rPr>
              <w:t>.3</w:t>
            </w:r>
          </w:p>
        </w:tc>
        <w:tc>
          <w:tcPr>
            <w:tcW w:w="8611" w:type="dxa"/>
            <w:gridSpan w:val="4"/>
            <w:shd w:val="clear" w:color="auto" w:fill="auto"/>
          </w:tcPr>
          <w:p w:rsidR="005B04EC" w:rsidRPr="00560B5E" w:rsidRDefault="00070B6A" w:rsidP="00BA7DD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u w:val="single"/>
              </w:rPr>
            </w:pPr>
            <w:r w:rsidRPr="00560B5E">
              <w:rPr>
                <w:bCs/>
                <w:sz w:val="21"/>
                <w:szCs w:val="21"/>
                <w:u w:val="single"/>
              </w:rPr>
              <w:t>Состав, срок полномочий и избрание Ревизионной комиссии (Ревизора)</w:t>
            </w:r>
          </w:p>
        </w:tc>
      </w:tr>
      <w:tr w:rsidR="005B04EC" w:rsidRPr="00560B5E" w:rsidTr="005154D9">
        <w:trPr>
          <w:trHeight w:val="252"/>
        </w:trPr>
        <w:tc>
          <w:tcPr>
            <w:tcW w:w="993" w:type="dxa"/>
            <w:shd w:val="clear" w:color="auto" w:fill="auto"/>
          </w:tcPr>
          <w:p w:rsidR="005B04EC"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13</w:t>
            </w:r>
            <w:r w:rsidR="00481FC0" w:rsidRPr="00560B5E">
              <w:rPr>
                <w:sz w:val="21"/>
                <w:szCs w:val="21"/>
              </w:rPr>
              <w:t>.3</w:t>
            </w:r>
            <w:r w:rsidR="00632139" w:rsidRPr="00560B5E">
              <w:rPr>
                <w:sz w:val="21"/>
                <w:szCs w:val="21"/>
              </w:rPr>
              <w:t>.1</w:t>
            </w:r>
          </w:p>
        </w:tc>
        <w:tc>
          <w:tcPr>
            <w:tcW w:w="8611" w:type="dxa"/>
            <w:gridSpan w:val="4"/>
            <w:shd w:val="clear" w:color="auto" w:fill="auto"/>
          </w:tcPr>
          <w:p w:rsidR="005B04EC" w:rsidRPr="00560B5E" w:rsidRDefault="00070B6A" w:rsidP="001F423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rPr>
            </w:pPr>
            <w:r w:rsidRPr="00560B5E">
              <w:rPr>
                <w:bCs/>
                <w:sz w:val="21"/>
                <w:szCs w:val="21"/>
              </w:rPr>
              <w:t xml:space="preserve">Количественный состав Ревизионной комиссии определяется решением </w:t>
            </w:r>
            <w:r w:rsidR="001B7009" w:rsidRPr="00560B5E">
              <w:rPr>
                <w:bCs/>
                <w:sz w:val="21"/>
                <w:szCs w:val="21"/>
              </w:rPr>
              <w:t>Участника</w:t>
            </w:r>
            <w:r w:rsidRPr="00560B5E">
              <w:rPr>
                <w:bCs/>
                <w:sz w:val="21"/>
                <w:szCs w:val="21"/>
              </w:rPr>
              <w:t xml:space="preserve"> и не может быть менее </w:t>
            </w:r>
            <w:r w:rsidR="001F4236">
              <w:rPr>
                <w:bCs/>
                <w:sz w:val="21"/>
                <w:szCs w:val="21"/>
              </w:rPr>
              <w:t>2</w:t>
            </w:r>
            <w:r w:rsidRPr="00560B5E">
              <w:rPr>
                <w:bCs/>
                <w:sz w:val="21"/>
                <w:szCs w:val="21"/>
              </w:rPr>
              <w:t xml:space="preserve"> (</w:t>
            </w:r>
            <w:r w:rsidR="001F4236">
              <w:rPr>
                <w:bCs/>
                <w:sz w:val="21"/>
                <w:szCs w:val="21"/>
              </w:rPr>
              <w:t>двух</w:t>
            </w:r>
            <w:r w:rsidRPr="00560B5E">
              <w:rPr>
                <w:bCs/>
                <w:sz w:val="21"/>
                <w:szCs w:val="21"/>
              </w:rPr>
              <w:t>) членов.</w:t>
            </w:r>
          </w:p>
        </w:tc>
      </w:tr>
      <w:tr w:rsidR="001772B4" w:rsidRPr="00560B5E" w:rsidTr="005154D9">
        <w:trPr>
          <w:trHeight w:val="171"/>
        </w:trPr>
        <w:tc>
          <w:tcPr>
            <w:tcW w:w="993" w:type="dxa"/>
            <w:shd w:val="clear" w:color="auto" w:fill="auto"/>
          </w:tcPr>
          <w:p w:rsidR="001772B4" w:rsidRPr="00560B5E" w:rsidRDefault="003435C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13</w:t>
            </w:r>
            <w:r w:rsidR="00481FC0" w:rsidRPr="00560B5E">
              <w:rPr>
                <w:sz w:val="21"/>
                <w:szCs w:val="21"/>
              </w:rPr>
              <w:t>.3</w:t>
            </w:r>
            <w:r w:rsidR="001772B4" w:rsidRPr="00560B5E">
              <w:rPr>
                <w:sz w:val="21"/>
                <w:szCs w:val="21"/>
              </w:rPr>
              <w:t>.2</w:t>
            </w:r>
          </w:p>
        </w:tc>
        <w:tc>
          <w:tcPr>
            <w:tcW w:w="8611" w:type="dxa"/>
            <w:gridSpan w:val="4"/>
            <w:shd w:val="clear" w:color="auto" w:fill="auto"/>
          </w:tcPr>
          <w:p w:rsidR="00BF7514" w:rsidRPr="00560B5E" w:rsidRDefault="001543C6" w:rsidP="001543C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Cs/>
                <w:sz w:val="21"/>
                <w:szCs w:val="21"/>
              </w:rPr>
            </w:pPr>
            <w:r w:rsidRPr="001543C6">
              <w:rPr>
                <w:bCs/>
                <w:sz w:val="21"/>
                <w:szCs w:val="21"/>
              </w:rPr>
              <w:t>Ревизионная комиссия (Ревизор) избира</w:t>
            </w:r>
            <w:r>
              <w:rPr>
                <w:bCs/>
                <w:sz w:val="21"/>
                <w:szCs w:val="21"/>
              </w:rPr>
              <w:t>ется Участником сроком на 1 (один) год.</w:t>
            </w:r>
            <w:r w:rsidR="00070B6A" w:rsidRPr="00560B5E">
              <w:rPr>
                <w:bCs/>
                <w:sz w:val="21"/>
                <w:szCs w:val="21"/>
              </w:rPr>
              <w:t xml:space="preserve"> </w:t>
            </w:r>
            <w:r w:rsidR="00656253" w:rsidRPr="00656253">
              <w:rPr>
                <w:bCs/>
                <w:sz w:val="21"/>
                <w:szCs w:val="21"/>
              </w:rPr>
              <w:t>Участник вправе в любое время досрочно прекратить полномочия всех или некоторых членов Ревизионной комиссии.</w:t>
            </w:r>
            <w:r w:rsidR="00656253">
              <w:rPr>
                <w:bCs/>
                <w:sz w:val="21"/>
                <w:szCs w:val="21"/>
              </w:rPr>
              <w:t xml:space="preserve"> </w:t>
            </w:r>
            <w:r w:rsidR="00070B6A" w:rsidRPr="00560B5E">
              <w:rPr>
                <w:bCs/>
                <w:sz w:val="21"/>
                <w:szCs w:val="21"/>
              </w:rPr>
              <w:t>Лица, избранные в состав Ревизионной комиссии (Ревизором), могут переизбираться неограниченное число раз.</w:t>
            </w:r>
          </w:p>
        </w:tc>
      </w:tr>
      <w:tr w:rsidR="0052538B" w:rsidRPr="00560B5E" w:rsidTr="005154D9">
        <w:trPr>
          <w:trHeight w:val="72"/>
        </w:trPr>
        <w:tc>
          <w:tcPr>
            <w:tcW w:w="993" w:type="dxa"/>
            <w:shd w:val="clear" w:color="auto" w:fill="auto"/>
          </w:tcPr>
          <w:p w:rsidR="0052538B"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13</w:t>
            </w:r>
            <w:r w:rsidR="0052538B" w:rsidRPr="00560B5E">
              <w:rPr>
                <w:sz w:val="21"/>
                <w:szCs w:val="21"/>
              </w:rPr>
              <w:t>.3.3</w:t>
            </w:r>
          </w:p>
        </w:tc>
        <w:tc>
          <w:tcPr>
            <w:tcW w:w="8611" w:type="dxa"/>
            <w:gridSpan w:val="4"/>
            <w:shd w:val="clear" w:color="auto" w:fill="auto"/>
          </w:tcPr>
          <w:p w:rsidR="0052538B" w:rsidRPr="00560B5E" w:rsidRDefault="001543C6" w:rsidP="00F934C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bCs/>
                <w:sz w:val="21"/>
                <w:szCs w:val="21"/>
              </w:rPr>
            </w:pPr>
            <w:r w:rsidRPr="001543C6">
              <w:rPr>
                <w:bCs/>
                <w:sz w:val="21"/>
                <w:szCs w:val="21"/>
              </w:rPr>
              <w:t>Если к моменту истечения срока полномочий действующего состава Ревизионной комиссии (Ревизора) не принято Участником решения об избрании нового состава Ревизионной комиссии (Ревизора) либо переизбрании действующего состава ревизионной комиссии (Ревизора), то срок полномочий действующего</w:t>
            </w:r>
            <w:r w:rsidR="00656253">
              <w:rPr>
                <w:bCs/>
                <w:sz w:val="21"/>
                <w:szCs w:val="21"/>
              </w:rPr>
              <w:t xml:space="preserve"> состава Ревизионной комиссии (Р</w:t>
            </w:r>
            <w:r w:rsidRPr="001543C6">
              <w:rPr>
                <w:bCs/>
                <w:sz w:val="21"/>
                <w:szCs w:val="21"/>
              </w:rPr>
              <w:t>евизора) продлевается до момента принятия Участником соответствующего решения.</w:t>
            </w:r>
          </w:p>
        </w:tc>
      </w:tr>
      <w:tr w:rsidR="00815F81" w:rsidRPr="00560B5E" w:rsidTr="005154D9">
        <w:trPr>
          <w:trHeight w:val="154"/>
        </w:trPr>
        <w:tc>
          <w:tcPr>
            <w:tcW w:w="993" w:type="dxa"/>
            <w:shd w:val="clear" w:color="auto" w:fill="auto"/>
          </w:tcPr>
          <w:p w:rsidR="00815F81" w:rsidRPr="00560B5E" w:rsidRDefault="00815F81"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1"/>
                <w:szCs w:val="21"/>
              </w:rPr>
            </w:pPr>
            <w:r w:rsidRPr="00560B5E">
              <w:rPr>
                <w:sz w:val="21"/>
                <w:szCs w:val="21"/>
              </w:rPr>
              <w:t>13.3.4</w:t>
            </w:r>
          </w:p>
        </w:tc>
        <w:tc>
          <w:tcPr>
            <w:tcW w:w="8611" w:type="dxa"/>
            <w:gridSpan w:val="4"/>
            <w:shd w:val="clear" w:color="auto" w:fill="auto"/>
          </w:tcPr>
          <w:p w:rsidR="00815F81" w:rsidRPr="00560B5E" w:rsidRDefault="00815F81" w:rsidP="009D498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7"/>
              <w:jc w:val="both"/>
              <w:rPr>
                <w:bCs/>
                <w:sz w:val="21"/>
                <w:szCs w:val="21"/>
              </w:rPr>
            </w:pPr>
            <w:r w:rsidRPr="00560B5E">
              <w:rPr>
                <w:bCs/>
                <w:sz w:val="21"/>
                <w:szCs w:val="21"/>
              </w:rPr>
              <w:t xml:space="preserve">Членом Ревизионной комиссии (Ревизором) может быть как участник Общества, так и любое лицо, предложенное участником Общества. Члены Совета директоров, Генеральный директор не могут быть членами Ревизионной комиссии (Ревизором). Дополнительные требования, предъявляемые к лицам, избираемым в качестве членов Ревизионной комиссии (Ревизором) или председателя Ревизионной комиссии (далее - </w:t>
            </w:r>
            <w:r w:rsidRPr="00560B5E">
              <w:rPr>
                <w:b/>
                <w:bCs/>
                <w:sz w:val="21"/>
                <w:szCs w:val="21"/>
              </w:rPr>
              <w:t>Председатель Комиссии</w:t>
            </w:r>
            <w:r w:rsidRPr="00560B5E">
              <w:rPr>
                <w:bCs/>
                <w:sz w:val="21"/>
                <w:szCs w:val="21"/>
              </w:rPr>
              <w:t>), могут быть установлены Положением о Комиссии.</w:t>
            </w:r>
          </w:p>
        </w:tc>
      </w:tr>
      <w:tr w:rsidR="00A3072A" w:rsidRPr="00560B5E" w:rsidTr="005154D9">
        <w:trPr>
          <w:trHeight w:val="160"/>
        </w:trPr>
        <w:tc>
          <w:tcPr>
            <w:tcW w:w="993" w:type="dxa"/>
            <w:shd w:val="clear" w:color="auto" w:fill="auto"/>
          </w:tcPr>
          <w:p w:rsidR="00A3072A" w:rsidRPr="00560B5E" w:rsidRDefault="00515932" w:rsidP="0062456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w:t>
            </w:r>
            <w:r w:rsidR="001B6430" w:rsidRPr="00560B5E">
              <w:rPr>
                <w:bCs/>
                <w:sz w:val="21"/>
                <w:szCs w:val="21"/>
              </w:rPr>
              <w:t>.4</w:t>
            </w:r>
          </w:p>
        </w:tc>
        <w:tc>
          <w:tcPr>
            <w:tcW w:w="8611" w:type="dxa"/>
            <w:gridSpan w:val="4"/>
            <w:shd w:val="clear" w:color="auto" w:fill="auto"/>
          </w:tcPr>
          <w:p w:rsidR="00A3072A" w:rsidRPr="00560B5E" w:rsidRDefault="00356E1E" w:rsidP="00064C7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u w:val="single"/>
              </w:rPr>
            </w:pPr>
            <w:r w:rsidRPr="00560B5E">
              <w:rPr>
                <w:bCs/>
                <w:sz w:val="21"/>
                <w:szCs w:val="21"/>
                <w:u w:val="single"/>
              </w:rPr>
              <w:t xml:space="preserve">Председатель </w:t>
            </w:r>
            <w:r w:rsidR="00064C77" w:rsidRPr="00560B5E">
              <w:rPr>
                <w:bCs/>
                <w:sz w:val="21"/>
                <w:szCs w:val="21"/>
                <w:u w:val="single"/>
              </w:rPr>
              <w:t>Комиссии</w:t>
            </w:r>
          </w:p>
        </w:tc>
      </w:tr>
      <w:tr w:rsidR="00A3072A" w:rsidRPr="00560B5E" w:rsidTr="005154D9">
        <w:trPr>
          <w:trHeight w:val="284"/>
        </w:trPr>
        <w:tc>
          <w:tcPr>
            <w:tcW w:w="993" w:type="dxa"/>
            <w:shd w:val="clear" w:color="auto" w:fill="auto"/>
          </w:tcPr>
          <w:p w:rsidR="00A3072A" w:rsidRPr="00560B5E" w:rsidRDefault="00515932" w:rsidP="0062456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w:t>
            </w:r>
            <w:r w:rsidR="001B6430" w:rsidRPr="00560B5E">
              <w:rPr>
                <w:bCs/>
                <w:sz w:val="21"/>
                <w:szCs w:val="21"/>
              </w:rPr>
              <w:t>.4</w:t>
            </w:r>
            <w:r w:rsidR="00A3072A" w:rsidRPr="00560B5E">
              <w:rPr>
                <w:bCs/>
                <w:sz w:val="21"/>
                <w:szCs w:val="21"/>
              </w:rPr>
              <w:t>.1</w:t>
            </w:r>
          </w:p>
        </w:tc>
        <w:tc>
          <w:tcPr>
            <w:tcW w:w="8611" w:type="dxa"/>
            <w:gridSpan w:val="4"/>
            <w:shd w:val="clear" w:color="auto" w:fill="auto"/>
          </w:tcPr>
          <w:p w:rsidR="00D94127" w:rsidRPr="00560B5E" w:rsidRDefault="00D94127" w:rsidP="001D359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1"/>
                <w:szCs w:val="21"/>
              </w:rPr>
            </w:pPr>
            <w:r w:rsidRPr="00560B5E">
              <w:rPr>
                <w:bCs/>
                <w:sz w:val="21"/>
                <w:szCs w:val="21"/>
              </w:rPr>
              <w:t>Члены Ревизионной комиссии избираю</w:t>
            </w:r>
            <w:r w:rsidR="0086796E" w:rsidRPr="00560B5E">
              <w:rPr>
                <w:bCs/>
                <w:sz w:val="21"/>
                <w:szCs w:val="21"/>
              </w:rPr>
              <w:t>т из свое</w:t>
            </w:r>
            <w:r w:rsidR="00064C77" w:rsidRPr="00560B5E">
              <w:rPr>
                <w:bCs/>
                <w:sz w:val="21"/>
                <w:szCs w:val="21"/>
              </w:rPr>
              <w:t>го состава П</w:t>
            </w:r>
            <w:r w:rsidR="0086796E" w:rsidRPr="00560B5E">
              <w:rPr>
                <w:bCs/>
                <w:sz w:val="21"/>
                <w:szCs w:val="21"/>
              </w:rPr>
              <w:t>р</w:t>
            </w:r>
            <w:r w:rsidR="00EC520A" w:rsidRPr="00560B5E">
              <w:rPr>
                <w:bCs/>
                <w:sz w:val="21"/>
                <w:szCs w:val="21"/>
              </w:rPr>
              <w:t xml:space="preserve">едседателя </w:t>
            </w:r>
            <w:r w:rsidR="00064C77" w:rsidRPr="00560B5E">
              <w:rPr>
                <w:bCs/>
                <w:sz w:val="21"/>
                <w:szCs w:val="21"/>
              </w:rPr>
              <w:t>Комиссии</w:t>
            </w:r>
            <w:r w:rsidR="00EC520A" w:rsidRPr="00560B5E">
              <w:rPr>
                <w:bCs/>
                <w:sz w:val="21"/>
                <w:szCs w:val="21"/>
              </w:rPr>
              <w:t xml:space="preserve"> </w:t>
            </w:r>
            <w:r w:rsidR="00DD4D8A" w:rsidRPr="00560B5E">
              <w:rPr>
                <w:bCs/>
                <w:sz w:val="21"/>
                <w:szCs w:val="21"/>
              </w:rPr>
              <w:t xml:space="preserve">большинством голосов </w:t>
            </w:r>
            <w:r w:rsidR="007845BA" w:rsidRPr="00560B5E">
              <w:rPr>
                <w:bCs/>
                <w:sz w:val="21"/>
                <w:szCs w:val="21"/>
              </w:rPr>
              <w:t>от</w:t>
            </w:r>
            <w:r w:rsidR="00DD4D8A" w:rsidRPr="00560B5E">
              <w:rPr>
                <w:bCs/>
                <w:sz w:val="21"/>
                <w:szCs w:val="21"/>
              </w:rPr>
              <w:t xml:space="preserve"> числа избранн</w:t>
            </w:r>
            <w:r w:rsidR="001D3598" w:rsidRPr="00560B5E">
              <w:rPr>
                <w:bCs/>
                <w:sz w:val="21"/>
                <w:szCs w:val="21"/>
              </w:rPr>
              <w:t xml:space="preserve">ых членов Ревизионной комиссии. </w:t>
            </w:r>
            <w:r w:rsidR="00DD4D8A" w:rsidRPr="00560B5E">
              <w:rPr>
                <w:bCs/>
                <w:sz w:val="21"/>
                <w:szCs w:val="21"/>
              </w:rPr>
              <w:t xml:space="preserve">Председатель Комиссии избирается на срок полномочий </w:t>
            </w:r>
            <w:r w:rsidR="00EC520A" w:rsidRPr="00560B5E">
              <w:rPr>
                <w:bCs/>
                <w:sz w:val="21"/>
                <w:szCs w:val="21"/>
              </w:rPr>
              <w:t>Ревизионной комиссии.</w:t>
            </w:r>
            <w:r w:rsidR="0086796E" w:rsidRPr="00560B5E">
              <w:rPr>
                <w:bCs/>
                <w:sz w:val="21"/>
                <w:szCs w:val="21"/>
              </w:rPr>
              <w:t xml:space="preserve"> </w:t>
            </w:r>
            <w:r w:rsidRPr="00560B5E">
              <w:rPr>
                <w:bCs/>
                <w:sz w:val="21"/>
                <w:szCs w:val="21"/>
              </w:rPr>
              <w:t>Члены Ревизионной комиссии вправе в любое время досрочно переизбрать Председателя</w:t>
            </w:r>
            <w:r w:rsidR="00437EC1" w:rsidRPr="00560B5E">
              <w:rPr>
                <w:bCs/>
                <w:sz w:val="21"/>
                <w:szCs w:val="21"/>
              </w:rPr>
              <w:t xml:space="preserve"> Комиссии</w:t>
            </w:r>
            <w:r w:rsidR="007845BA" w:rsidRPr="00560B5E">
              <w:rPr>
                <w:sz w:val="21"/>
                <w:szCs w:val="21"/>
              </w:rPr>
              <w:t xml:space="preserve"> </w:t>
            </w:r>
            <w:r w:rsidR="007845BA" w:rsidRPr="00560B5E">
              <w:rPr>
                <w:bCs/>
                <w:sz w:val="21"/>
                <w:szCs w:val="21"/>
              </w:rPr>
              <w:t>большинством голосов от числа избранных членов Ревизионной комиссии</w:t>
            </w:r>
            <w:r w:rsidR="001D3598" w:rsidRPr="00560B5E">
              <w:rPr>
                <w:bCs/>
                <w:sz w:val="21"/>
                <w:szCs w:val="21"/>
              </w:rPr>
              <w:t xml:space="preserve">. </w:t>
            </w:r>
            <w:r w:rsidRPr="00560B5E">
              <w:rPr>
                <w:bCs/>
                <w:sz w:val="21"/>
                <w:szCs w:val="21"/>
              </w:rPr>
              <w:t>Председатель Комиссии может переизбираться на указанную должность неограниченное число раз.</w:t>
            </w:r>
          </w:p>
        </w:tc>
      </w:tr>
      <w:tr w:rsidR="00A3072A" w:rsidRPr="00560B5E" w:rsidTr="005154D9">
        <w:trPr>
          <w:trHeight w:val="181"/>
        </w:trPr>
        <w:tc>
          <w:tcPr>
            <w:tcW w:w="993" w:type="dxa"/>
            <w:shd w:val="clear" w:color="auto" w:fill="auto"/>
          </w:tcPr>
          <w:p w:rsidR="00A3072A" w:rsidRPr="00560B5E" w:rsidRDefault="00515932" w:rsidP="0062456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w:t>
            </w:r>
            <w:r w:rsidR="001B6430" w:rsidRPr="00560B5E">
              <w:rPr>
                <w:bCs/>
                <w:sz w:val="21"/>
                <w:szCs w:val="21"/>
              </w:rPr>
              <w:t>.4</w:t>
            </w:r>
            <w:r w:rsidR="008D3E18" w:rsidRPr="00560B5E">
              <w:rPr>
                <w:bCs/>
                <w:sz w:val="21"/>
                <w:szCs w:val="21"/>
              </w:rPr>
              <w:t>.</w:t>
            </w:r>
            <w:r w:rsidR="00437EC1" w:rsidRPr="00560B5E">
              <w:rPr>
                <w:bCs/>
                <w:sz w:val="21"/>
                <w:szCs w:val="21"/>
              </w:rPr>
              <w:t>2</w:t>
            </w:r>
          </w:p>
        </w:tc>
        <w:tc>
          <w:tcPr>
            <w:tcW w:w="8611" w:type="dxa"/>
            <w:gridSpan w:val="4"/>
            <w:shd w:val="clear" w:color="auto" w:fill="auto"/>
          </w:tcPr>
          <w:p w:rsidR="00A3072A" w:rsidRPr="00560B5E" w:rsidRDefault="0086796E" w:rsidP="00B76C0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1"/>
                <w:szCs w:val="21"/>
              </w:rPr>
            </w:pPr>
            <w:r w:rsidRPr="00560B5E">
              <w:rPr>
                <w:bCs/>
                <w:sz w:val="21"/>
                <w:szCs w:val="21"/>
              </w:rPr>
              <w:t xml:space="preserve">Председатель </w:t>
            </w:r>
            <w:r w:rsidR="002C09C3" w:rsidRPr="00560B5E">
              <w:rPr>
                <w:bCs/>
                <w:sz w:val="21"/>
                <w:szCs w:val="21"/>
              </w:rPr>
              <w:t>Комиссии</w:t>
            </w:r>
            <w:r w:rsidRPr="00560B5E">
              <w:rPr>
                <w:bCs/>
                <w:sz w:val="21"/>
                <w:szCs w:val="21"/>
              </w:rPr>
              <w:t xml:space="preserve"> (i) созывает и проводит ее заседания, (ii) организует работу Ревизионной комиссии, (iii) представляет Ревизионную комиссию на </w:t>
            </w:r>
            <w:r w:rsidR="00031517" w:rsidRPr="00560B5E">
              <w:rPr>
                <w:bCs/>
                <w:sz w:val="21"/>
                <w:szCs w:val="21"/>
              </w:rPr>
              <w:t xml:space="preserve">заседаниях Совета директоров </w:t>
            </w:r>
            <w:r w:rsidRPr="00560B5E">
              <w:rPr>
                <w:bCs/>
                <w:sz w:val="21"/>
                <w:szCs w:val="21"/>
              </w:rPr>
              <w:t>(iv) организует ведение протоколов заседания Ревизионной комиссии, (v) подписывает документы, исходящие от имени Ревизионной комиссии</w:t>
            </w:r>
            <w:r w:rsidR="00B76C09" w:rsidRPr="00560B5E">
              <w:rPr>
                <w:bCs/>
                <w:sz w:val="21"/>
                <w:szCs w:val="21"/>
              </w:rPr>
              <w:t>, а также (</w:t>
            </w:r>
            <w:r w:rsidR="00B76C09" w:rsidRPr="00560B5E">
              <w:rPr>
                <w:bCs/>
                <w:sz w:val="21"/>
                <w:szCs w:val="21"/>
                <w:lang w:val="en-US"/>
              </w:rPr>
              <w:t>vi</w:t>
            </w:r>
            <w:r w:rsidR="00B76C09" w:rsidRPr="00C42901">
              <w:rPr>
                <w:bCs/>
                <w:sz w:val="21"/>
                <w:szCs w:val="21"/>
              </w:rPr>
              <w:t xml:space="preserve">) </w:t>
            </w:r>
            <w:r w:rsidR="00B76C09" w:rsidRPr="00560B5E">
              <w:rPr>
                <w:bCs/>
                <w:sz w:val="21"/>
                <w:szCs w:val="21"/>
              </w:rPr>
              <w:t>осуществляет иные функции, предусмотренные Положением о Комисси</w:t>
            </w:r>
            <w:r w:rsidR="00C25FD2" w:rsidRPr="00560B5E">
              <w:rPr>
                <w:bCs/>
                <w:sz w:val="21"/>
                <w:szCs w:val="21"/>
              </w:rPr>
              <w:t>и</w:t>
            </w:r>
            <w:r w:rsidRPr="00560B5E">
              <w:rPr>
                <w:bCs/>
                <w:sz w:val="21"/>
                <w:szCs w:val="21"/>
              </w:rPr>
              <w:t>.</w:t>
            </w:r>
          </w:p>
        </w:tc>
      </w:tr>
      <w:tr w:rsidR="007F7F2F" w:rsidRPr="00560B5E" w:rsidTr="005154D9">
        <w:trPr>
          <w:trHeight w:val="181"/>
        </w:trPr>
        <w:tc>
          <w:tcPr>
            <w:tcW w:w="993" w:type="dxa"/>
            <w:shd w:val="clear" w:color="auto" w:fill="auto"/>
          </w:tcPr>
          <w:p w:rsidR="007F7F2F" w:rsidRPr="00560B5E" w:rsidRDefault="007F7F2F" w:rsidP="0062456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13.4.3</w:t>
            </w:r>
          </w:p>
        </w:tc>
        <w:tc>
          <w:tcPr>
            <w:tcW w:w="8611" w:type="dxa"/>
            <w:gridSpan w:val="4"/>
            <w:shd w:val="clear" w:color="auto" w:fill="auto"/>
          </w:tcPr>
          <w:p w:rsidR="007F7F2F" w:rsidRPr="00560B5E" w:rsidRDefault="00CF6B9E" w:rsidP="00C25FD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1"/>
                <w:szCs w:val="21"/>
              </w:rPr>
            </w:pPr>
            <w:r w:rsidRPr="00560B5E">
              <w:rPr>
                <w:bCs/>
                <w:sz w:val="21"/>
                <w:szCs w:val="21"/>
              </w:rPr>
              <w:t xml:space="preserve">В случае отсутствия Председателя Совета, его функции осуществляет один из членов </w:t>
            </w:r>
            <w:r w:rsidR="00482994" w:rsidRPr="00560B5E">
              <w:rPr>
                <w:bCs/>
                <w:sz w:val="21"/>
                <w:szCs w:val="21"/>
              </w:rPr>
              <w:t>Ревизионной комиссии</w:t>
            </w:r>
            <w:r w:rsidRPr="00560B5E">
              <w:rPr>
                <w:bCs/>
                <w:sz w:val="21"/>
                <w:szCs w:val="21"/>
              </w:rPr>
              <w:t xml:space="preserve"> по решению </w:t>
            </w:r>
            <w:r w:rsidR="00482994" w:rsidRPr="00560B5E">
              <w:rPr>
                <w:bCs/>
                <w:sz w:val="21"/>
                <w:szCs w:val="21"/>
              </w:rPr>
              <w:t>Ревизионной комиссии</w:t>
            </w:r>
            <w:r w:rsidR="00C25FD2" w:rsidRPr="00560B5E">
              <w:rPr>
                <w:bCs/>
                <w:sz w:val="21"/>
                <w:szCs w:val="21"/>
              </w:rPr>
              <w:t>.</w:t>
            </w:r>
          </w:p>
        </w:tc>
      </w:tr>
      <w:tr w:rsidR="005B04EC" w:rsidRPr="00560B5E" w:rsidTr="005154D9">
        <w:trPr>
          <w:trHeight w:val="162"/>
        </w:trPr>
        <w:tc>
          <w:tcPr>
            <w:tcW w:w="993" w:type="dxa"/>
            <w:shd w:val="clear" w:color="auto" w:fill="auto"/>
          </w:tcPr>
          <w:p w:rsidR="005B04EC"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w:t>
            </w:r>
            <w:r w:rsidR="00415C93" w:rsidRPr="00560B5E">
              <w:rPr>
                <w:bCs/>
                <w:sz w:val="21"/>
                <w:szCs w:val="21"/>
              </w:rPr>
              <w:t>.</w:t>
            </w:r>
            <w:r w:rsidR="001B6430" w:rsidRPr="00560B5E">
              <w:rPr>
                <w:bCs/>
                <w:sz w:val="21"/>
                <w:szCs w:val="21"/>
              </w:rPr>
              <w:t>5</w:t>
            </w:r>
          </w:p>
        </w:tc>
        <w:tc>
          <w:tcPr>
            <w:tcW w:w="8611" w:type="dxa"/>
            <w:gridSpan w:val="4"/>
            <w:shd w:val="clear" w:color="auto" w:fill="auto"/>
          </w:tcPr>
          <w:p w:rsidR="005B04EC" w:rsidRPr="00560B5E" w:rsidRDefault="004A490A"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u w:val="single"/>
              </w:rPr>
            </w:pPr>
            <w:r w:rsidRPr="00560B5E">
              <w:rPr>
                <w:bCs/>
                <w:sz w:val="21"/>
                <w:szCs w:val="21"/>
                <w:u w:val="single"/>
              </w:rPr>
              <w:t>П</w:t>
            </w:r>
            <w:r w:rsidR="00356E1E" w:rsidRPr="00560B5E">
              <w:rPr>
                <w:bCs/>
                <w:sz w:val="21"/>
                <w:szCs w:val="21"/>
                <w:u w:val="single"/>
              </w:rPr>
              <w:t>олномочия Р</w:t>
            </w:r>
            <w:r w:rsidR="00BE4483" w:rsidRPr="00560B5E">
              <w:rPr>
                <w:bCs/>
                <w:sz w:val="21"/>
                <w:szCs w:val="21"/>
                <w:u w:val="single"/>
              </w:rPr>
              <w:t>евизионной комиссии</w:t>
            </w:r>
            <w:r w:rsidR="00356E1E" w:rsidRPr="00560B5E">
              <w:rPr>
                <w:bCs/>
                <w:sz w:val="21"/>
                <w:szCs w:val="21"/>
                <w:u w:val="single"/>
              </w:rPr>
              <w:t xml:space="preserve"> (Р</w:t>
            </w:r>
            <w:r w:rsidR="0083009D" w:rsidRPr="00560B5E">
              <w:rPr>
                <w:bCs/>
                <w:sz w:val="21"/>
                <w:szCs w:val="21"/>
                <w:u w:val="single"/>
              </w:rPr>
              <w:t>евизора)</w:t>
            </w:r>
          </w:p>
        </w:tc>
      </w:tr>
      <w:tr w:rsidR="00A82F1A" w:rsidRPr="00560B5E" w:rsidTr="005154D9">
        <w:trPr>
          <w:trHeight w:val="95"/>
        </w:trPr>
        <w:tc>
          <w:tcPr>
            <w:tcW w:w="993" w:type="dxa"/>
            <w:shd w:val="clear" w:color="auto" w:fill="auto"/>
          </w:tcPr>
          <w:p w:rsidR="00A82F1A"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w:t>
            </w:r>
            <w:r w:rsidR="00182F41" w:rsidRPr="00560B5E">
              <w:rPr>
                <w:bCs/>
                <w:sz w:val="21"/>
                <w:szCs w:val="21"/>
              </w:rPr>
              <w:t>.5.1</w:t>
            </w:r>
          </w:p>
        </w:tc>
        <w:tc>
          <w:tcPr>
            <w:tcW w:w="8611" w:type="dxa"/>
            <w:gridSpan w:val="4"/>
            <w:shd w:val="clear" w:color="auto" w:fill="auto"/>
          </w:tcPr>
          <w:p w:rsidR="00A82F1A" w:rsidRPr="00560B5E" w:rsidRDefault="00442C5F" w:rsidP="000B11D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 xml:space="preserve">Ревизионная комиссия (Ревизор) вправе в любое время по собственной инициативе проводить проверки определенной сферы или в целом финансово-хозяйственной деятельности Общества, а также иметь доступ ко всей документации, касающейся деятельности Общества. Указанные действия Ревизионная комиссия (Ревизор) обязана проводить </w:t>
            </w:r>
            <w:r w:rsidRPr="00C42901">
              <w:rPr>
                <w:bCs/>
                <w:sz w:val="21"/>
                <w:szCs w:val="21"/>
              </w:rPr>
              <w:t>(</w:t>
            </w:r>
            <w:r w:rsidRPr="00560B5E">
              <w:rPr>
                <w:bCs/>
                <w:sz w:val="21"/>
                <w:szCs w:val="21"/>
                <w:lang w:val="en-US"/>
              </w:rPr>
              <w:t>i</w:t>
            </w:r>
            <w:r w:rsidRPr="00C42901">
              <w:rPr>
                <w:bCs/>
                <w:sz w:val="21"/>
                <w:szCs w:val="21"/>
              </w:rPr>
              <w:t xml:space="preserve">) </w:t>
            </w:r>
            <w:r w:rsidRPr="00560B5E">
              <w:rPr>
                <w:bCs/>
                <w:sz w:val="21"/>
                <w:szCs w:val="21"/>
              </w:rPr>
              <w:t xml:space="preserve">по решению </w:t>
            </w:r>
            <w:r w:rsidR="000B11DF" w:rsidRPr="00560B5E">
              <w:rPr>
                <w:bCs/>
                <w:sz w:val="21"/>
                <w:szCs w:val="21"/>
              </w:rPr>
              <w:t>Участника</w:t>
            </w:r>
            <w:r w:rsidRPr="00560B5E">
              <w:rPr>
                <w:bCs/>
                <w:sz w:val="21"/>
                <w:szCs w:val="21"/>
              </w:rPr>
              <w:t xml:space="preserve"> или </w:t>
            </w:r>
            <w:r w:rsidRPr="00C42901">
              <w:rPr>
                <w:bCs/>
                <w:sz w:val="21"/>
                <w:szCs w:val="21"/>
              </w:rPr>
              <w:t>(</w:t>
            </w:r>
            <w:r w:rsidRPr="00560B5E">
              <w:rPr>
                <w:bCs/>
                <w:sz w:val="21"/>
                <w:szCs w:val="21"/>
                <w:lang w:val="en-US"/>
              </w:rPr>
              <w:t>ii</w:t>
            </w:r>
            <w:r w:rsidRPr="00C42901">
              <w:rPr>
                <w:bCs/>
                <w:sz w:val="21"/>
                <w:szCs w:val="21"/>
              </w:rPr>
              <w:t xml:space="preserve">) </w:t>
            </w:r>
            <w:r w:rsidRPr="00560B5E">
              <w:rPr>
                <w:bCs/>
                <w:sz w:val="21"/>
                <w:szCs w:val="21"/>
              </w:rPr>
              <w:t xml:space="preserve">по требованию </w:t>
            </w:r>
            <w:r w:rsidR="000B11DF" w:rsidRPr="00560B5E">
              <w:rPr>
                <w:bCs/>
                <w:sz w:val="21"/>
                <w:szCs w:val="21"/>
              </w:rPr>
              <w:t>Совета директоров.</w:t>
            </w:r>
          </w:p>
        </w:tc>
      </w:tr>
      <w:tr w:rsidR="00774B16" w:rsidRPr="00560B5E" w:rsidTr="005154D9">
        <w:trPr>
          <w:trHeight w:val="95"/>
        </w:trPr>
        <w:tc>
          <w:tcPr>
            <w:tcW w:w="993" w:type="dxa"/>
            <w:shd w:val="clear" w:color="auto" w:fill="auto"/>
          </w:tcPr>
          <w:p w:rsidR="00774B16"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w:t>
            </w:r>
            <w:r w:rsidR="00774B16" w:rsidRPr="00560B5E">
              <w:rPr>
                <w:bCs/>
                <w:sz w:val="21"/>
                <w:szCs w:val="21"/>
              </w:rPr>
              <w:t>.5.2</w:t>
            </w:r>
          </w:p>
        </w:tc>
        <w:tc>
          <w:tcPr>
            <w:tcW w:w="8611" w:type="dxa"/>
            <w:gridSpan w:val="4"/>
            <w:shd w:val="clear" w:color="auto" w:fill="auto"/>
          </w:tcPr>
          <w:p w:rsidR="00774B16" w:rsidRPr="00560B5E" w:rsidRDefault="00442C5F" w:rsidP="00774B1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 xml:space="preserve">По требованию Ревизионной комиссии (Ревизора) </w:t>
            </w:r>
            <w:r w:rsidR="00857153" w:rsidRPr="00560B5E">
              <w:rPr>
                <w:bCs/>
                <w:sz w:val="21"/>
                <w:szCs w:val="21"/>
              </w:rPr>
              <w:t xml:space="preserve">члены Совета директоров, </w:t>
            </w:r>
            <w:r w:rsidRPr="00560B5E">
              <w:rPr>
                <w:bCs/>
                <w:sz w:val="21"/>
                <w:szCs w:val="21"/>
              </w:rPr>
              <w:t>Генеральный директор, а также работники Общества обязаны давать необходимые пояснения в устной или письменной форме.</w:t>
            </w:r>
          </w:p>
        </w:tc>
      </w:tr>
      <w:tr w:rsidR="00523666" w:rsidRPr="00560B5E" w:rsidTr="005154D9">
        <w:trPr>
          <w:trHeight w:val="95"/>
        </w:trPr>
        <w:tc>
          <w:tcPr>
            <w:tcW w:w="993" w:type="dxa"/>
            <w:shd w:val="clear" w:color="auto" w:fill="auto"/>
          </w:tcPr>
          <w:p w:rsidR="00523666"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w:t>
            </w:r>
            <w:r w:rsidR="00523666" w:rsidRPr="00560B5E">
              <w:rPr>
                <w:bCs/>
                <w:sz w:val="21"/>
                <w:szCs w:val="21"/>
              </w:rPr>
              <w:t>.5</w:t>
            </w:r>
            <w:r w:rsidR="002D2A0A" w:rsidRPr="00560B5E">
              <w:rPr>
                <w:bCs/>
                <w:sz w:val="21"/>
                <w:szCs w:val="21"/>
              </w:rPr>
              <w:t>.3</w:t>
            </w:r>
          </w:p>
        </w:tc>
        <w:tc>
          <w:tcPr>
            <w:tcW w:w="8611" w:type="dxa"/>
            <w:gridSpan w:val="4"/>
            <w:shd w:val="clear" w:color="auto" w:fill="auto"/>
          </w:tcPr>
          <w:p w:rsidR="00523666" w:rsidRPr="00560B5E" w:rsidRDefault="003B5561" w:rsidP="0052366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1"/>
                <w:szCs w:val="21"/>
              </w:rPr>
            </w:pPr>
            <w:r w:rsidRPr="00560B5E">
              <w:rPr>
                <w:bCs/>
                <w:sz w:val="21"/>
                <w:szCs w:val="21"/>
              </w:rPr>
              <w:t>Ревизионная комиссия (Ревизор) в обязательном порядке проводит проверку годовых отчетов и бухгалтерских балансов Общества до их утверждения Общим собранием участников. Общее собрание участников не вправе утверждать годовые отчеты и бухгалтерские балансы Общества при отсутствии заключений Ревизионной комиссии (Ревизора).</w:t>
            </w:r>
          </w:p>
        </w:tc>
      </w:tr>
      <w:tr w:rsidR="00BF509C" w:rsidRPr="00560B5E" w:rsidTr="005154D9">
        <w:trPr>
          <w:trHeight w:val="128"/>
        </w:trPr>
        <w:tc>
          <w:tcPr>
            <w:tcW w:w="993" w:type="dxa"/>
            <w:shd w:val="clear" w:color="auto" w:fill="auto"/>
          </w:tcPr>
          <w:p w:rsidR="00BF509C"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w:t>
            </w:r>
            <w:r w:rsidR="001B6430" w:rsidRPr="00560B5E">
              <w:rPr>
                <w:bCs/>
                <w:sz w:val="21"/>
                <w:szCs w:val="21"/>
              </w:rPr>
              <w:t>.6</w:t>
            </w:r>
          </w:p>
        </w:tc>
        <w:tc>
          <w:tcPr>
            <w:tcW w:w="8611" w:type="dxa"/>
            <w:gridSpan w:val="4"/>
            <w:shd w:val="clear" w:color="auto" w:fill="auto"/>
          </w:tcPr>
          <w:p w:rsidR="00BF509C" w:rsidRPr="00560B5E" w:rsidRDefault="00327161"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u w:val="single"/>
              </w:rPr>
            </w:pPr>
            <w:r w:rsidRPr="00560B5E">
              <w:rPr>
                <w:bCs/>
                <w:sz w:val="21"/>
                <w:szCs w:val="21"/>
                <w:u w:val="single"/>
              </w:rPr>
              <w:t xml:space="preserve">Кворум и </w:t>
            </w:r>
            <w:r w:rsidR="008B19A0" w:rsidRPr="00560B5E">
              <w:rPr>
                <w:bCs/>
                <w:sz w:val="21"/>
                <w:szCs w:val="21"/>
                <w:u w:val="single"/>
              </w:rPr>
              <w:t>порядок принятия</w:t>
            </w:r>
            <w:r w:rsidRPr="00560B5E">
              <w:rPr>
                <w:bCs/>
                <w:sz w:val="21"/>
                <w:szCs w:val="21"/>
                <w:u w:val="single"/>
              </w:rPr>
              <w:t xml:space="preserve"> решений</w:t>
            </w:r>
          </w:p>
        </w:tc>
      </w:tr>
      <w:tr w:rsidR="00716F0F" w:rsidRPr="00560B5E" w:rsidTr="005154D9">
        <w:trPr>
          <w:trHeight w:val="51"/>
        </w:trPr>
        <w:tc>
          <w:tcPr>
            <w:tcW w:w="993" w:type="dxa"/>
            <w:shd w:val="clear" w:color="auto" w:fill="auto"/>
          </w:tcPr>
          <w:p w:rsidR="00716F0F"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w:t>
            </w:r>
            <w:r w:rsidR="001B6430" w:rsidRPr="00560B5E">
              <w:rPr>
                <w:bCs/>
                <w:sz w:val="21"/>
                <w:szCs w:val="21"/>
              </w:rPr>
              <w:t>.6</w:t>
            </w:r>
            <w:r w:rsidR="00B35421" w:rsidRPr="00560B5E">
              <w:rPr>
                <w:bCs/>
                <w:sz w:val="21"/>
                <w:szCs w:val="21"/>
              </w:rPr>
              <w:t>.1</w:t>
            </w:r>
          </w:p>
        </w:tc>
        <w:tc>
          <w:tcPr>
            <w:tcW w:w="8611" w:type="dxa"/>
            <w:gridSpan w:val="4"/>
            <w:shd w:val="clear" w:color="auto" w:fill="auto"/>
          </w:tcPr>
          <w:p w:rsidR="00643412" w:rsidRPr="00560B5E" w:rsidRDefault="00031517" w:rsidP="0001102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Кворум для проведения заседания</w:t>
            </w:r>
            <w:r w:rsidR="003B5561" w:rsidRPr="00560B5E">
              <w:rPr>
                <w:bCs/>
                <w:sz w:val="21"/>
                <w:szCs w:val="21"/>
              </w:rPr>
              <w:t xml:space="preserve"> Ревизионной комиссии </w:t>
            </w:r>
            <w:r w:rsidR="00011023" w:rsidRPr="00560B5E">
              <w:rPr>
                <w:bCs/>
                <w:sz w:val="21"/>
                <w:szCs w:val="21"/>
              </w:rPr>
              <w:t>составляет</w:t>
            </w:r>
            <w:r w:rsidRPr="00560B5E">
              <w:rPr>
                <w:bCs/>
                <w:sz w:val="21"/>
                <w:szCs w:val="21"/>
              </w:rPr>
              <w:t xml:space="preserve"> </w:t>
            </w:r>
            <w:r w:rsidR="00011023" w:rsidRPr="00560B5E">
              <w:rPr>
                <w:bCs/>
                <w:sz w:val="21"/>
                <w:szCs w:val="21"/>
              </w:rPr>
              <w:t>более</w:t>
            </w:r>
            <w:r w:rsidRPr="00560B5E">
              <w:rPr>
                <w:bCs/>
                <w:sz w:val="21"/>
                <w:szCs w:val="21"/>
              </w:rPr>
              <w:t xml:space="preserve"> половины от </w:t>
            </w:r>
            <w:r w:rsidR="00011023" w:rsidRPr="00560B5E">
              <w:rPr>
                <w:bCs/>
                <w:sz w:val="21"/>
                <w:szCs w:val="21"/>
              </w:rPr>
              <w:t xml:space="preserve">числа избранных членов Ревизионной комиссии. </w:t>
            </w:r>
          </w:p>
        </w:tc>
      </w:tr>
      <w:tr w:rsidR="00A14BB2" w:rsidRPr="00560B5E" w:rsidTr="005154D9">
        <w:trPr>
          <w:trHeight w:val="51"/>
        </w:trPr>
        <w:tc>
          <w:tcPr>
            <w:tcW w:w="993" w:type="dxa"/>
            <w:shd w:val="clear" w:color="auto" w:fill="auto"/>
          </w:tcPr>
          <w:p w:rsidR="00A14BB2" w:rsidRPr="00560B5E" w:rsidRDefault="00A14BB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13.6.2</w:t>
            </w:r>
          </w:p>
        </w:tc>
        <w:tc>
          <w:tcPr>
            <w:tcW w:w="8611" w:type="dxa"/>
            <w:gridSpan w:val="4"/>
            <w:shd w:val="clear" w:color="auto" w:fill="auto"/>
          </w:tcPr>
          <w:p w:rsidR="00A14BB2" w:rsidRPr="00560B5E" w:rsidRDefault="00A14BB2" w:rsidP="00903B0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proofErr w:type="gramStart"/>
            <w:r w:rsidRPr="00560B5E">
              <w:rPr>
                <w:bCs/>
                <w:sz w:val="21"/>
                <w:szCs w:val="21"/>
              </w:rPr>
              <w:t xml:space="preserve">В случае, когда </w:t>
            </w:r>
            <w:r w:rsidR="00903B00" w:rsidRPr="00560B5E">
              <w:rPr>
                <w:bCs/>
                <w:sz w:val="21"/>
                <w:szCs w:val="21"/>
              </w:rPr>
              <w:t>количество</w:t>
            </w:r>
            <w:r w:rsidRPr="00560B5E">
              <w:rPr>
                <w:bCs/>
                <w:sz w:val="21"/>
                <w:szCs w:val="21"/>
              </w:rPr>
              <w:t xml:space="preserve"> членов Ревизионной комиссии становится менее </w:t>
            </w:r>
            <w:r w:rsidR="00903B00" w:rsidRPr="00560B5E">
              <w:rPr>
                <w:bCs/>
                <w:sz w:val="21"/>
                <w:szCs w:val="21"/>
              </w:rPr>
              <w:t>кворума</w:t>
            </w:r>
            <w:r w:rsidRPr="00560B5E">
              <w:rPr>
                <w:bCs/>
                <w:sz w:val="21"/>
                <w:szCs w:val="21"/>
              </w:rPr>
              <w:t xml:space="preserve">, </w:t>
            </w:r>
            <w:r w:rsidRPr="00560B5E">
              <w:rPr>
                <w:bCs/>
                <w:sz w:val="21"/>
                <w:szCs w:val="21"/>
              </w:rPr>
              <w:lastRenderedPageBreak/>
              <w:t>указанн</w:t>
            </w:r>
            <w:r w:rsidR="00903B00" w:rsidRPr="00560B5E">
              <w:rPr>
                <w:bCs/>
                <w:sz w:val="21"/>
                <w:szCs w:val="21"/>
              </w:rPr>
              <w:t>ого</w:t>
            </w:r>
            <w:r w:rsidRPr="00560B5E">
              <w:rPr>
                <w:bCs/>
                <w:sz w:val="21"/>
                <w:szCs w:val="21"/>
              </w:rPr>
              <w:t xml:space="preserve"> в подпункте 13.6.1 пункта 13.6 раздела 13 Устава, оставшиеся члены Ревизионной комиссии обязаны сообщить Участнику о необходимости (i) избрания новых членов в действующий состав Ревизионной комиссии вместо выбывших членов Ревизионной комиссии, или (ii) досрочного прекращения полномочий оставшихся членов Ревизионной комиссии и избрания Ревизионной комиссии в новом составе.</w:t>
            </w:r>
            <w:proofErr w:type="gramEnd"/>
          </w:p>
        </w:tc>
      </w:tr>
      <w:tr w:rsidR="001D0864" w:rsidRPr="00560B5E" w:rsidTr="005154D9">
        <w:trPr>
          <w:trHeight w:val="284"/>
        </w:trPr>
        <w:tc>
          <w:tcPr>
            <w:tcW w:w="993" w:type="dxa"/>
            <w:shd w:val="clear" w:color="auto" w:fill="auto"/>
          </w:tcPr>
          <w:p w:rsidR="001D0864" w:rsidRPr="00560B5E" w:rsidRDefault="00A14BB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lastRenderedPageBreak/>
              <w:t>13.6.3</w:t>
            </w:r>
          </w:p>
        </w:tc>
        <w:tc>
          <w:tcPr>
            <w:tcW w:w="8611" w:type="dxa"/>
            <w:gridSpan w:val="4"/>
            <w:shd w:val="clear" w:color="auto" w:fill="auto"/>
          </w:tcPr>
          <w:p w:rsidR="001D0864" w:rsidRPr="00560B5E" w:rsidRDefault="003B0EC6" w:rsidP="00FB4950">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1"/>
                <w:szCs w:val="21"/>
              </w:rPr>
            </w:pPr>
            <w:r w:rsidRPr="00560B5E">
              <w:rPr>
                <w:bCs/>
                <w:sz w:val="21"/>
                <w:szCs w:val="21"/>
              </w:rPr>
              <w:t xml:space="preserve">При определении наличия кворума и результатов голосования </w:t>
            </w:r>
            <w:r w:rsidR="00E87B1C" w:rsidRPr="00560B5E">
              <w:rPr>
                <w:bCs/>
                <w:sz w:val="21"/>
                <w:szCs w:val="21"/>
              </w:rPr>
              <w:t>по вопросам повестки</w:t>
            </w:r>
            <w:r w:rsidR="00FF12FC" w:rsidRPr="00560B5E">
              <w:rPr>
                <w:bCs/>
                <w:sz w:val="21"/>
                <w:szCs w:val="21"/>
              </w:rPr>
              <w:t xml:space="preserve"> дня </w:t>
            </w:r>
            <w:r w:rsidR="00E87B1C" w:rsidRPr="00560B5E">
              <w:rPr>
                <w:bCs/>
                <w:sz w:val="21"/>
                <w:szCs w:val="21"/>
              </w:rPr>
              <w:t>может учитыва</w:t>
            </w:r>
            <w:r w:rsidRPr="00560B5E">
              <w:rPr>
                <w:bCs/>
                <w:sz w:val="21"/>
                <w:szCs w:val="21"/>
              </w:rPr>
              <w:t>т</w:t>
            </w:r>
            <w:r w:rsidR="00E87B1C" w:rsidRPr="00560B5E">
              <w:rPr>
                <w:bCs/>
                <w:sz w:val="21"/>
                <w:szCs w:val="21"/>
              </w:rPr>
              <w:t>ь</w:t>
            </w:r>
            <w:r w:rsidRPr="00560B5E">
              <w:rPr>
                <w:bCs/>
                <w:sz w:val="21"/>
                <w:szCs w:val="21"/>
              </w:rPr>
              <w:t>ся письменное мнение члена Ревизионной комиссии,</w:t>
            </w:r>
            <w:r w:rsidR="00A14BB2" w:rsidRPr="00560B5E">
              <w:rPr>
                <w:bCs/>
                <w:sz w:val="21"/>
                <w:szCs w:val="21"/>
              </w:rPr>
              <w:t xml:space="preserve"> </w:t>
            </w:r>
            <w:r w:rsidR="00FB4950" w:rsidRPr="00560B5E">
              <w:rPr>
                <w:bCs/>
                <w:sz w:val="21"/>
                <w:szCs w:val="21"/>
              </w:rPr>
              <w:t>не присутствующего на заседании, в случаях и порядке, предусмотренных Положением о Комиссии.</w:t>
            </w:r>
          </w:p>
        </w:tc>
      </w:tr>
      <w:tr w:rsidR="00B35421" w:rsidRPr="00560B5E" w:rsidTr="005154D9">
        <w:trPr>
          <w:trHeight w:val="284"/>
        </w:trPr>
        <w:tc>
          <w:tcPr>
            <w:tcW w:w="993" w:type="dxa"/>
            <w:shd w:val="clear" w:color="auto" w:fill="auto"/>
          </w:tcPr>
          <w:p w:rsidR="00B35421"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w:t>
            </w:r>
            <w:r w:rsidR="001B6430" w:rsidRPr="00560B5E">
              <w:rPr>
                <w:bCs/>
                <w:sz w:val="21"/>
                <w:szCs w:val="21"/>
              </w:rPr>
              <w:t>.6</w:t>
            </w:r>
            <w:r w:rsidR="00A14BB2" w:rsidRPr="00560B5E">
              <w:rPr>
                <w:bCs/>
                <w:sz w:val="21"/>
                <w:szCs w:val="21"/>
              </w:rPr>
              <w:t>.4</w:t>
            </w:r>
          </w:p>
        </w:tc>
        <w:tc>
          <w:tcPr>
            <w:tcW w:w="8611" w:type="dxa"/>
            <w:gridSpan w:val="4"/>
            <w:shd w:val="clear" w:color="auto" w:fill="auto"/>
          </w:tcPr>
          <w:p w:rsidR="00B35421" w:rsidRPr="00560B5E" w:rsidRDefault="00430A36" w:rsidP="000C5E0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Решения Ревизионной комиссии принимаются, а заключения</w:t>
            </w:r>
            <w:r w:rsidR="00A919BF" w:rsidRPr="00560B5E">
              <w:rPr>
                <w:bCs/>
                <w:sz w:val="21"/>
                <w:szCs w:val="21"/>
              </w:rPr>
              <w:t xml:space="preserve"> и акты</w:t>
            </w:r>
            <w:r w:rsidRPr="00560B5E">
              <w:rPr>
                <w:bCs/>
                <w:sz w:val="21"/>
                <w:szCs w:val="21"/>
              </w:rPr>
              <w:t xml:space="preserve"> утверждаются большинством голосов </w:t>
            </w:r>
            <w:r w:rsidR="00A919BF" w:rsidRPr="00560B5E">
              <w:rPr>
                <w:bCs/>
                <w:sz w:val="21"/>
                <w:szCs w:val="21"/>
              </w:rPr>
              <w:t xml:space="preserve">членов Ревизионной комиссии, </w:t>
            </w:r>
            <w:r w:rsidR="00DF3437" w:rsidRPr="00560B5E">
              <w:rPr>
                <w:bCs/>
                <w:sz w:val="21"/>
                <w:szCs w:val="21"/>
              </w:rPr>
              <w:t>принимающих участие в заседании</w:t>
            </w:r>
            <w:r w:rsidR="00A919BF" w:rsidRPr="00560B5E">
              <w:rPr>
                <w:bCs/>
                <w:sz w:val="21"/>
                <w:szCs w:val="21"/>
              </w:rPr>
              <w:t xml:space="preserve">, </w:t>
            </w:r>
            <w:r w:rsidR="000C5E06" w:rsidRPr="00560B5E">
              <w:rPr>
                <w:bCs/>
                <w:sz w:val="21"/>
                <w:szCs w:val="21"/>
              </w:rPr>
              <w:t>за исключением случаев, предусмотренных подпунктом 13.4.1 пункта 13.4 раздела 13 Устава. При принятии</w:t>
            </w:r>
            <w:r w:rsidR="003C7BCA" w:rsidRPr="00560B5E">
              <w:rPr>
                <w:bCs/>
                <w:sz w:val="21"/>
                <w:szCs w:val="21"/>
              </w:rPr>
              <w:t xml:space="preserve"> (утверждении)</w:t>
            </w:r>
            <w:r w:rsidR="000C5E06" w:rsidRPr="00560B5E">
              <w:rPr>
                <w:bCs/>
                <w:sz w:val="21"/>
                <w:szCs w:val="21"/>
              </w:rPr>
              <w:t xml:space="preserve"> Ревизионной комиссией решений</w:t>
            </w:r>
            <w:r w:rsidR="003C7BCA" w:rsidRPr="00560B5E">
              <w:rPr>
                <w:bCs/>
                <w:sz w:val="21"/>
                <w:szCs w:val="21"/>
              </w:rPr>
              <w:t xml:space="preserve"> (актов, заключений) </w:t>
            </w:r>
            <w:r w:rsidR="000C5E06" w:rsidRPr="00560B5E">
              <w:rPr>
                <w:bCs/>
                <w:sz w:val="21"/>
                <w:szCs w:val="21"/>
              </w:rPr>
              <w:t xml:space="preserve">не учитываются голоса выбывших членов </w:t>
            </w:r>
            <w:r w:rsidR="00BC3BEC" w:rsidRPr="00560B5E">
              <w:rPr>
                <w:bCs/>
                <w:sz w:val="21"/>
                <w:szCs w:val="21"/>
              </w:rPr>
              <w:t>Ревизионной комиссии</w:t>
            </w:r>
            <w:r w:rsidR="000C5E06" w:rsidRPr="00560B5E">
              <w:rPr>
                <w:bCs/>
                <w:sz w:val="21"/>
                <w:szCs w:val="21"/>
              </w:rPr>
              <w:t>.</w:t>
            </w:r>
          </w:p>
        </w:tc>
      </w:tr>
      <w:tr w:rsidR="000F134A" w:rsidRPr="00560B5E" w:rsidTr="005154D9">
        <w:trPr>
          <w:trHeight w:val="51"/>
        </w:trPr>
        <w:tc>
          <w:tcPr>
            <w:tcW w:w="993" w:type="dxa"/>
            <w:shd w:val="clear" w:color="auto" w:fill="auto"/>
          </w:tcPr>
          <w:p w:rsidR="000F134A"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w:t>
            </w:r>
            <w:r w:rsidR="00587ECF" w:rsidRPr="00560B5E">
              <w:rPr>
                <w:bCs/>
                <w:sz w:val="21"/>
                <w:szCs w:val="21"/>
              </w:rPr>
              <w:t>.6.5</w:t>
            </w:r>
          </w:p>
        </w:tc>
        <w:tc>
          <w:tcPr>
            <w:tcW w:w="8611" w:type="dxa"/>
            <w:gridSpan w:val="4"/>
            <w:shd w:val="clear" w:color="auto" w:fill="auto"/>
          </w:tcPr>
          <w:p w:rsidR="0054412D" w:rsidRPr="00560B5E" w:rsidRDefault="000F134A" w:rsidP="00107C2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Приня</w:t>
            </w:r>
            <w:r w:rsidR="00DE0E1E" w:rsidRPr="00560B5E">
              <w:rPr>
                <w:bCs/>
                <w:sz w:val="21"/>
                <w:szCs w:val="21"/>
              </w:rPr>
              <w:t>тие решений Ревизионной комисси</w:t>
            </w:r>
            <w:r w:rsidR="00DF6EE0" w:rsidRPr="00560B5E">
              <w:rPr>
                <w:bCs/>
                <w:sz w:val="21"/>
                <w:szCs w:val="21"/>
              </w:rPr>
              <w:t>и</w:t>
            </w:r>
            <w:r w:rsidRPr="00560B5E">
              <w:rPr>
                <w:bCs/>
                <w:sz w:val="21"/>
                <w:szCs w:val="21"/>
              </w:rPr>
              <w:t xml:space="preserve"> путем заочного голосования не допускается.</w:t>
            </w:r>
          </w:p>
        </w:tc>
      </w:tr>
      <w:tr w:rsidR="000C4466" w:rsidRPr="00560B5E" w:rsidTr="005154D9">
        <w:trPr>
          <w:trHeight w:val="51"/>
        </w:trPr>
        <w:tc>
          <w:tcPr>
            <w:tcW w:w="993" w:type="dxa"/>
            <w:shd w:val="clear" w:color="auto" w:fill="auto"/>
          </w:tcPr>
          <w:p w:rsidR="000C4466" w:rsidRPr="00560B5E" w:rsidRDefault="000C4466"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13.7</w:t>
            </w:r>
          </w:p>
        </w:tc>
        <w:tc>
          <w:tcPr>
            <w:tcW w:w="8611" w:type="dxa"/>
            <w:gridSpan w:val="4"/>
            <w:shd w:val="clear" w:color="auto" w:fill="auto"/>
          </w:tcPr>
          <w:p w:rsidR="000C4466" w:rsidRPr="00560B5E" w:rsidRDefault="000C4466" w:rsidP="00107C2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u w:val="single"/>
              </w:rPr>
            </w:pPr>
            <w:r w:rsidRPr="00560B5E">
              <w:rPr>
                <w:bCs/>
                <w:sz w:val="21"/>
                <w:szCs w:val="21"/>
                <w:u w:val="single"/>
              </w:rPr>
              <w:t>Голосование</w:t>
            </w:r>
          </w:p>
        </w:tc>
      </w:tr>
      <w:tr w:rsidR="001B7A7D" w:rsidRPr="00560B5E" w:rsidTr="005154D9">
        <w:trPr>
          <w:trHeight w:val="66"/>
        </w:trPr>
        <w:tc>
          <w:tcPr>
            <w:tcW w:w="993" w:type="dxa"/>
            <w:shd w:val="clear" w:color="auto" w:fill="auto"/>
          </w:tcPr>
          <w:p w:rsidR="001B7A7D" w:rsidRPr="00560B5E" w:rsidRDefault="001B7A7D"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p>
        </w:tc>
        <w:tc>
          <w:tcPr>
            <w:tcW w:w="8611" w:type="dxa"/>
            <w:gridSpan w:val="4"/>
            <w:shd w:val="clear" w:color="auto" w:fill="auto"/>
          </w:tcPr>
          <w:p w:rsidR="001B7A7D" w:rsidRPr="00560B5E" w:rsidRDefault="00AE4EE5" w:rsidP="00AE4EE5">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u w:val="single"/>
              </w:rPr>
            </w:pPr>
            <w:r w:rsidRPr="00560B5E">
              <w:rPr>
                <w:bCs/>
                <w:sz w:val="21"/>
                <w:szCs w:val="21"/>
              </w:rPr>
              <w:t>Каждый член Ревизионной комиссии имеет один голос на заседании Ревизионной комиссии. Передача голоса членом Ревизионной комиссии иному лицу, в том числе другому члену Ревизионной комиссии, не допускается. При равенстве голосов членов Ревизионной комиссии право решающего голоса принадлежит Председателю Комиссии.</w:t>
            </w:r>
          </w:p>
        </w:tc>
      </w:tr>
      <w:tr w:rsidR="003B5561" w:rsidRPr="00560B5E" w:rsidTr="005154D9">
        <w:trPr>
          <w:trHeight w:val="66"/>
        </w:trPr>
        <w:tc>
          <w:tcPr>
            <w:tcW w:w="993" w:type="dxa"/>
            <w:shd w:val="clear" w:color="auto" w:fill="auto"/>
          </w:tcPr>
          <w:p w:rsidR="003B5561" w:rsidRPr="00560B5E" w:rsidRDefault="000C4466"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13.8</w:t>
            </w:r>
          </w:p>
        </w:tc>
        <w:tc>
          <w:tcPr>
            <w:tcW w:w="8611" w:type="dxa"/>
            <w:gridSpan w:val="4"/>
            <w:shd w:val="clear" w:color="auto" w:fill="auto"/>
          </w:tcPr>
          <w:p w:rsidR="003B5561" w:rsidRPr="00560B5E" w:rsidRDefault="003B5561"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u w:val="single"/>
              </w:rPr>
              <w:t>Вознаграждения и компенсации</w:t>
            </w:r>
          </w:p>
        </w:tc>
      </w:tr>
      <w:tr w:rsidR="003B5561" w:rsidRPr="00560B5E" w:rsidTr="005154D9">
        <w:trPr>
          <w:trHeight w:val="66"/>
        </w:trPr>
        <w:tc>
          <w:tcPr>
            <w:tcW w:w="993" w:type="dxa"/>
            <w:shd w:val="clear" w:color="auto" w:fill="auto"/>
          </w:tcPr>
          <w:p w:rsidR="003B5561" w:rsidRPr="00560B5E" w:rsidRDefault="003B5561"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p>
        </w:tc>
        <w:tc>
          <w:tcPr>
            <w:tcW w:w="8611" w:type="dxa"/>
            <w:gridSpan w:val="4"/>
            <w:shd w:val="clear" w:color="auto" w:fill="auto"/>
          </w:tcPr>
          <w:p w:rsidR="003B5561" w:rsidRPr="00560B5E" w:rsidRDefault="003B5561" w:rsidP="00B621C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 xml:space="preserve">Членам Ревизионной комиссии (Ревизору)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w:t>
            </w:r>
            <w:r w:rsidR="00B621CC" w:rsidRPr="00560B5E">
              <w:rPr>
                <w:bCs/>
                <w:sz w:val="21"/>
                <w:szCs w:val="21"/>
              </w:rPr>
              <w:t>Участника</w:t>
            </w:r>
            <w:r w:rsidRPr="00560B5E">
              <w:rPr>
                <w:bCs/>
                <w:sz w:val="21"/>
                <w:szCs w:val="21"/>
              </w:rPr>
              <w:t>.</w:t>
            </w:r>
          </w:p>
        </w:tc>
      </w:tr>
      <w:tr w:rsidR="003B5561" w:rsidRPr="00560B5E" w:rsidTr="005154D9">
        <w:trPr>
          <w:trHeight w:val="51"/>
        </w:trPr>
        <w:tc>
          <w:tcPr>
            <w:tcW w:w="993" w:type="dxa"/>
            <w:shd w:val="clear" w:color="auto" w:fill="auto"/>
          </w:tcPr>
          <w:p w:rsidR="003B5561" w:rsidRPr="00560B5E" w:rsidRDefault="000C4466"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13.9</w:t>
            </w:r>
          </w:p>
        </w:tc>
        <w:tc>
          <w:tcPr>
            <w:tcW w:w="8611" w:type="dxa"/>
            <w:gridSpan w:val="4"/>
            <w:shd w:val="clear" w:color="auto" w:fill="auto"/>
          </w:tcPr>
          <w:p w:rsidR="003B5561" w:rsidRPr="00560B5E" w:rsidRDefault="003B5561"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u w:val="single"/>
              </w:rPr>
            </w:pPr>
            <w:r w:rsidRPr="00560B5E">
              <w:rPr>
                <w:bCs/>
                <w:sz w:val="21"/>
                <w:szCs w:val="21"/>
                <w:u w:val="single"/>
              </w:rPr>
              <w:t>Передача функций Ревизионной комиссии (Ревизора) независимому аудитору</w:t>
            </w:r>
          </w:p>
        </w:tc>
      </w:tr>
      <w:tr w:rsidR="003B5561" w:rsidRPr="00560B5E" w:rsidTr="005154D9">
        <w:trPr>
          <w:trHeight w:val="66"/>
        </w:trPr>
        <w:tc>
          <w:tcPr>
            <w:tcW w:w="993" w:type="dxa"/>
            <w:shd w:val="clear" w:color="auto" w:fill="auto"/>
          </w:tcPr>
          <w:p w:rsidR="003B5561" w:rsidRPr="00560B5E" w:rsidRDefault="003B5561"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p>
        </w:tc>
        <w:tc>
          <w:tcPr>
            <w:tcW w:w="8611" w:type="dxa"/>
            <w:gridSpan w:val="4"/>
            <w:shd w:val="clear" w:color="auto" w:fill="auto"/>
          </w:tcPr>
          <w:p w:rsidR="003B5561" w:rsidRPr="00560B5E" w:rsidRDefault="003B5561" w:rsidP="00086BA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 xml:space="preserve">Функции Ревизионной комиссии (Ревизора) может осуществлять утвержденный </w:t>
            </w:r>
            <w:r w:rsidR="00086BA4" w:rsidRPr="00560B5E">
              <w:rPr>
                <w:bCs/>
                <w:sz w:val="21"/>
                <w:szCs w:val="21"/>
              </w:rPr>
              <w:t>Участником</w:t>
            </w:r>
            <w:r w:rsidRPr="00560B5E">
              <w:rPr>
                <w:bCs/>
                <w:sz w:val="21"/>
                <w:szCs w:val="21"/>
              </w:rPr>
              <w:t xml:space="preserve"> аудитор, не связанный имущественными интересами с Обществом, </w:t>
            </w:r>
            <w:r w:rsidR="00510B62" w:rsidRPr="00560B5E">
              <w:rPr>
                <w:bCs/>
                <w:sz w:val="21"/>
                <w:szCs w:val="21"/>
              </w:rPr>
              <w:t xml:space="preserve">членами Совета директоров, </w:t>
            </w:r>
            <w:r w:rsidRPr="00560B5E">
              <w:rPr>
                <w:bCs/>
                <w:sz w:val="21"/>
                <w:szCs w:val="21"/>
              </w:rPr>
              <w:t xml:space="preserve">Генеральным директором и </w:t>
            </w:r>
            <w:r w:rsidR="00086BA4" w:rsidRPr="00560B5E">
              <w:rPr>
                <w:bCs/>
                <w:sz w:val="21"/>
                <w:szCs w:val="21"/>
              </w:rPr>
              <w:t>Участником</w:t>
            </w:r>
            <w:r w:rsidRPr="00560B5E">
              <w:rPr>
                <w:bCs/>
                <w:sz w:val="21"/>
                <w:szCs w:val="21"/>
              </w:rPr>
              <w:t>.</w:t>
            </w:r>
          </w:p>
        </w:tc>
      </w:tr>
      <w:tr w:rsidR="003B5561" w:rsidRPr="00560B5E" w:rsidTr="005154D9">
        <w:trPr>
          <w:trHeight w:val="66"/>
        </w:trPr>
        <w:tc>
          <w:tcPr>
            <w:tcW w:w="993" w:type="dxa"/>
            <w:shd w:val="clear" w:color="auto" w:fill="auto"/>
          </w:tcPr>
          <w:p w:rsidR="003B5561" w:rsidRPr="00560B5E" w:rsidRDefault="003B5561"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p>
        </w:tc>
        <w:tc>
          <w:tcPr>
            <w:tcW w:w="8611" w:type="dxa"/>
            <w:gridSpan w:val="4"/>
            <w:shd w:val="clear" w:color="auto" w:fill="auto"/>
          </w:tcPr>
          <w:p w:rsidR="003B5561" w:rsidRPr="00560B5E" w:rsidRDefault="003B5561"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p>
        </w:tc>
      </w:tr>
      <w:tr w:rsidR="009B6570" w:rsidRPr="00560B5E" w:rsidTr="005154D9">
        <w:trPr>
          <w:trHeight w:val="97"/>
        </w:trPr>
        <w:tc>
          <w:tcPr>
            <w:tcW w:w="993" w:type="dxa"/>
            <w:shd w:val="clear" w:color="auto" w:fill="auto"/>
          </w:tcPr>
          <w:p w:rsidR="009B6570"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b/>
                <w:bCs/>
                <w:sz w:val="21"/>
                <w:szCs w:val="21"/>
              </w:rPr>
              <w:t>14</w:t>
            </w:r>
          </w:p>
        </w:tc>
        <w:tc>
          <w:tcPr>
            <w:tcW w:w="8611" w:type="dxa"/>
            <w:gridSpan w:val="4"/>
            <w:shd w:val="clear" w:color="auto" w:fill="auto"/>
          </w:tcPr>
          <w:p w:rsidR="009B6570" w:rsidRPr="00560B5E" w:rsidRDefault="00241EC8"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b/>
                <w:bCs/>
                <w:sz w:val="21"/>
                <w:szCs w:val="21"/>
              </w:rPr>
              <w:t>УЧЕТ И ОТЧЕТНОСТЬ В ОБЩЕСТВЕ</w:t>
            </w:r>
          </w:p>
        </w:tc>
      </w:tr>
      <w:tr w:rsidR="009B6570" w:rsidRPr="00560B5E" w:rsidTr="005154D9">
        <w:trPr>
          <w:trHeight w:val="117"/>
        </w:trPr>
        <w:tc>
          <w:tcPr>
            <w:tcW w:w="993" w:type="dxa"/>
            <w:shd w:val="clear" w:color="auto" w:fill="auto"/>
          </w:tcPr>
          <w:p w:rsidR="009B6570"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14</w:t>
            </w:r>
            <w:r w:rsidR="00713CBD" w:rsidRPr="00560B5E">
              <w:rPr>
                <w:bCs/>
                <w:sz w:val="21"/>
                <w:szCs w:val="21"/>
              </w:rPr>
              <w:t>.1</w:t>
            </w:r>
          </w:p>
        </w:tc>
        <w:tc>
          <w:tcPr>
            <w:tcW w:w="8611" w:type="dxa"/>
            <w:gridSpan w:val="4"/>
            <w:shd w:val="clear" w:color="auto" w:fill="auto"/>
          </w:tcPr>
          <w:p w:rsidR="009B6570" w:rsidRPr="00560B5E" w:rsidRDefault="00713CBD"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Отчетным годом Общ</w:t>
            </w:r>
            <w:r w:rsidR="0083009D" w:rsidRPr="00560B5E">
              <w:rPr>
                <w:bCs/>
                <w:sz w:val="21"/>
                <w:szCs w:val="21"/>
              </w:rPr>
              <w:t>ества является календарный год -</w:t>
            </w:r>
            <w:r w:rsidRPr="00560B5E">
              <w:rPr>
                <w:bCs/>
                <w:sz w:val="21"/>
                <w:szCs w:val="21"/>
              </w:rPr>
              <w:t xml:space="preserve"> с 1 января по 31 декабря включительно.</w:t>
            </w:r>
          </w:p>
        </w:tc>
      </w:tr>
      <w:tr w:rsidR="009B6570" w:rsidRPr="00560B5E" w:rsidTr="005154D9">
        <w:trPr>
          <w:trHeight w:val="284"/>
        </w:trPr>
        <w:tc>
          <w:tcPr>
            <w:tcW w:w="993" w:type="dxa"/>
            <w:shd w:val="clear" w:color="auto" w:fill="auto"/>
          </w:tcPr>
          <w:p w:rsidR="009B6570"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14</w:t>
            </w:r>
            <w:r w:rsidR="00713CBD" w:rsidRPr="00560B5E">
              <w:rPr>
                <w:bCs/>
                <w:sz w:val="21"/>
                <w:szCs w:val="21"/>
              </w:rPr>
              <w:t xml:space="preserve">.2 </w:t>
            </w:r>
          </w:p>
        </w:tc>
        <w:tc>
          <w:tcPr>
            <w:tcW w:w="8611" w:type="dxa"/>
            <w:gridSpan w:val="4"/>
            <w:shd w:val="clear" w:color="auto" w:fill="auto"/>
          </w:tcPr>
          <w:p w:rsidR="009B6570" w:rsidRPr="00560B5E" w:rsidRDefault="00713CBD"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Общество ведет бухгалтерский учет в соответствии с российскими стандартами бухгалтерского учета и может в дополнение к этому вести бухгалтерский учет в соответствии с иными стандартами бухгалтерского учета.</w:t>
            </w:r>
          </w:p>
        </w:tc>
      </w:tr>
      <w:tr w:rsidR="009B6570" w:rsidRPr="00560B5E" w:rsidTr="005154D9">
        <w:trPr>
          <w:trHeight w:val="284"/>
        </w:trPr>
        <w:tc>
          <w:tcPr>
            <w:tcW w:w="993" w:type="dxa"/>
            <w:shd w:val="clear" w:color="auto" w:fill="auto"/>
          </w:tcPr>
          <w:p w:rsidR="009B6570"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14</w:t>
            </w:r>
            <w:r w:rsidR="00713CBD" w:rsidRPr="00560B5E">
              <w:rPr>
                <w:bCs/>
                <w:sz w:val="21"/>
                <w:szCs w:val="21"/>
              </w:rPr>
              <w:t>.3</w:t>
            </w:r>
          </w:p>
        </w:tc>
        <w:tc>
          <w:tcPr>
            <w:tcW w:w="8611" w:type="dxa"/>
            <w:gridSpan w:val="4"/>
            <w:shd w:val="clear" w:color="auto" w:fill="auto"/>
          </w:tcPr>
          <w:p w:rsidR="009B6570" w:rsidRPr="00560B5E" w:rsidRDefault="00713CBD" w:rsidP="00713C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Общество не обязано публиковать отчетность о своей деятельности, за исключением случаев, предусмотренных ФЗ «Об ООО» и иными федеральными законами.</w:t>
            </w:r>
          </w:p>
        </w:tc>
      </w:tr>
      <w:tr w:rsidR="009B6570" w:rsidRPr="00560B5E" w:rsidTr="00FA1C8E">
        <w:trPr>
          <w:trHeight w:val="273"/>
        </w:trPr>
        <w:tc>
          <w:tcPr>
            <w:tcW w:w="993" w:type="dxa"/>
            <w:shd w:val="clear" w:color="auto" w:fill="auto"/>
          </w:tcPr>
          <w:p w:rsidR="009B6570"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14</w:t>
            </w:r>
            <w:r w:rsidR="00713CBD" w:rsidRPr="00560B5E">
              <w:rPr>
                <w:bCs/>
                <w:sz w:val="21"/>
                <w:szCs w:val="21"/>
              </w:rPr>
              <w:t>.4</w:t>
            </w:r>
          </w:p>
        </w:tc>
        <w:tc>
          <w:tcPr>
            <w:tcW w:w="8611" w:type="dxa"/>
            <w:gridSpan w:val="4"/>
            <w:shd w:val="clear" w:color="auto" w:fill="auto"/>
          </w:tcPr>
          <w:p w:rsidR="009B6570" w:rsidRPr="00560B5E" w:rsidRDefault="00713CBD"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Ответственность за состояние учета, своевременное представление бухгалтерской и иной о</w:t>
            </w:r>
            <w:r w:rsidR="00C40F67" w:rsidRPr="00560B5E">
              <w:rPr>
                <w:bCs/>
                <w:sz w:val="21"/>
                <w:szCs w:val="21"/>
              </w:rPr>
              <w:t>тчетности возлагается на Г</w:t>
            </w:r>
            <w:r w:rsidRPr="00560B5E">
              <w:rPr>
                <w:bCs/>
                <w:sz w:val="21"/>
                <w:szCs w:val="21"/>
              </w:rPr>
              <w:t>енерального директора и главного бухгалтера Общества.</w:t>
            </w:r>
          </w:p>
        </w:tc>
      </w:tr>
      <w:tr w:rsidR="009B6570" w:rsidRPr="00560B5E" w:rsidTr="00FA1C8E">
        <w:trPr>
          <w:trHeight w:val="66"/>
        </w:trPr>
        <w:tc>
          <w:tcPr>
            <w:tcW w:w="993" w:type="dxa"/>
            <w:shd w:val="clear" w:color="auto" w:fill="auto"/>
          </w:tcPr>
          <w:p w:rsidR="009B6570" w:rsidRPr="00560B5E" w:rsidRDefault="009B6570"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p>
        </w:tc>
        <w:tc>
          <w:tcPr>
            <w:tcW w:w="8611" w:type="dxa"/>
            <w:gridSpan w:val="4"/>
            <w:shd w:val="clear" w:color="auto" w:fill="auto"/>
          </w:tcPr>
          <w:p w:rsidR="009B6570" w:rsidRPr="00560B5E" w:rsidRDefault="009B6570" w:rsidP="00713CB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p>
        </w:tc>
      </w:tr>
      <w:tr w:rsidR="009B6570" w:rsidRPr="00560B5E" w:rsidTr="005154D9">
        <w:trPr>
          <w:trHeight w:val="60"/>
        </w:trPr>
        <w:tc>
          <w:tcPr>
            <w:tcW w:w="993" w:type="dxa"/>
            <w:shd w:val="clear" w:color="auto" w:fill="auto"/>
          </w:tcPr>
          <w:p w:rsidR="009B6570"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b/>
                <w:bCs/>
                <w:sz w:val="21"/>
                <w:szCs w:val="21"/>
              </w:rPr>
              <w:t>15</w:t>
            </w:r>
          </w:p>
        </w:tc>
        <w:tc>
          <w:tcPr>
            <w:tcW w:w="8611" w:type="dxa"/>
            <w:gridSpan w:val="4"/>
            <w:shd w:val="clear" w:color="auto" w:fill="auto"/>
          </w:tcPr>
          <w:p w:rsidR="009B6570" w:rsidRPr="00560B5E" w:rsidRDefault="00EE6547"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1"/>
                <w:szCs w:val="21"/>
              </w:rPr>
            </w:pPr>
            <w:r w:rsidRPr="00560B5E">
              <w:rPr>
                <w:b/>
                <w:bCs/>
                <w:sz w:val="21"/>
                <w:szCs w:val="21"/>
              </w:rPr>
              <w:t>ДОКУМЕНТЫ ОБЩЕСТВА. ИНФОРМАЦИЯ ОБ ОБЩЕСТВЕ</w:t>
            </w:r>
          </w:p>
        </w:tc>
      </w:tr>
      <w:tr w:rsidR="00EE6547" w:rsidRPr="00560B5E" w:rsidTr="005154D9">
        <w:trPr>
          <w:trHeight w:val="284"/>
        </w:trPr>
        <w:tc>
          <w:tcPr>
            <w:tcW w:w="993" w:type="dxa"/>
            <w:shd w:val="clear" w:color="auto" w:fill="auto"/>
          </w:tcPr>
          <w:p w:rsidR="00EE6547"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15</w:t>
            </w:r>
            <w:r w:rsidR="00EE6547" w:rsidRPr="00560B5E">
              <w:rPr>
                <w:bCs/>
                <w:sz w:val="21"/>
                <w:szCs w:val="21"/>
              </w:rPr>
              <w:t>.1</w:t>
            </w:r>
          </w:p>
        </w:tc>
        <w:tc>
          <w:tcPr>
            <w:tcW w:w="8611" w:type="dxa"/>
            <w:gridSpan w:val="4"/>
            <w:shd w:val="clear" w:color="auto" w:fill="auto"/>
          </w:tcPr>
          <w:p w:rsidR="00EE6547" w:rsidRPr="00560B5E" w:rsidRDefault="00EE6547" w:rsidP="0051593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 xml:space="preserve">Общество хранит по месту нахождения </w:t>
            </w:r>
            <w:r w:rsidR="005154D9" w:rsidRPr="00560B5E">
              <w:rPr>
                <w:bCs/>
                <w:sz w:val="21"/>
                <w:szCs w:val="21"/>
              </w:rPr>
              <w:t>единоличного исполнительного органа (</w:t>
            </w:r>
            <w:r w:rsidR="005012DD" w:rsidRPr="00560B5E">
              <w:rPr>
                <w:bCs/>
                <w:sz w:val="21"/>
                <w:szCs w:val="21"/>
              </w:rPr>
              <w:t>Генерального директора</w:t>
            </w:r>
            <w:r w:rsidR="005154D9" w:rsidRPr="00560B5E">
              <w:rPr>
                <w:bCs/>
                <w:sz w:val="21"/>
                <w:szCs w:val="21"/>
              </w:rPr>
              <w:t>)</w:t>
            </w:r>
            <w:r w:rsidR="00C40F67" w:rsidRPr="00560B5E">
              <w:rPr>
                <w:bCs/>
                <w:sz w:val="21"/>
                <w:szCs w:val="21"/>
              </w:rPr>
              <w:t xml:space="preserve"> </w:t>
            </w:r>
            <w:r w:rsidR="005154D9" w:rsidRPr="00560B5E">
              <w:rPr>
                <w:bCs/>
                <w:sz w:val="21"/>
                <w:szCs w:val="21"/>
              </w:rPr>
              <w:t xml:space="preserve">Общества </w:t>
            </w:r>
            <w:r w:rsidRPr="00560B5E">
              <w:rPr>
                <w:bCs/>
                <w:sz w:val="21"/>
                <w:szCs w:val="21"/>
              </w:rPr>
              <w:t xml:space="preserve">или в ином месте, известном и доступном участникам Общества, документы, предусмотренные </w:t>
            </w:r>
            <w:r w:rsidR="00515932" w:rsidRPr="00560B5E">
              <w:rPr>
                <w:bCs/>
                <w:sz w:val="21"/>
                <w:szCs w:val="21"/>
              </w:rPr>
              <w:t>пунктом 1 статьи</w:t>
            </w:r>
            <w:r w:rsidRPr="00560B5E">
              <w:rPr>
                <w:bCs/>
                <w:sz w:val="21"/>
                <w:szCs w:val="21"/>
              </w:rPr>
              <w:t xml:space="preserve"> 50 ФЗ «Об ООО».</w:t>
            </w:r>
          </w:p>
        </w:tc>
      </w:tr>
      <w:tr w:rsidR="00EE6547" w:rsidRPr="00560B5E" w:rsidTr="005154D9">
        <w:trPr>
          <w:trHeight w:val="139"/>
        </w:trPr>
        <w:tc>
          <w:tcPr>
            <w:tcW w:w="993" w:type="dxa"/>
            <w:shd w:val="clear" w:color="auto" w:fill="auto"/>
          </w:tcPr>
          <w:p w:rsidR="00EE6547"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15</w:t>
            </w:r>
            <w:r w:rsidR="00A25D2E" w:rsidRPr="00560B5E">
              <w:rPr>
                <w:bCs/>
                <w:sz w:val="21"/>
                <w:szCs w:val="21"/>
              </w:rPr>
              <w:t>.2</w:t>
            </w:r>
          </w:p>
        </w:tc>
        <w:tc>
          <w:tcPr>
            <w:tcW w:w="8611" w:type="dxa"/>
            <w:gridSpan w:val="4"/>
            <w:shd w:val="clear" w:color="auto" w:fill="auto"/>
          </w:tcPr>
          <w:p w:rsidR="00EE6547" w:rsidRPr="00560B5E" w:rsidRDefault="00A25D2E" w:rsidP="003303E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 xml:space="preserve">Общество обязано обеспечивать </w:t>
            </w:r>
            <w:r w:rsidR="003303EC" w:rsidRPr="00560B5E">
              <w:rPr>
                <w:bCs/>
                <w:sz w:val="21"/>
                <w:szCs w:val="21"/>
              </w:rPr>
              <w:t>Участнику</w:t>
            </w:r>
            <w:r w:rsidRPr="00560B5E">
              <w:rPr>
                <w:bCs/>
                <w:sz w:val="21"/>
                <w:szCs w:val="21"/>
              </w:rPr>
              <w:t xml:space="preserve"> доступ к имеющимся у него судебным актам по спору, связанному с созданием Общества, управлением им или участием в нем, в том числе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tc>
      </w:tr>
      <w:tr w:rsidR="00BE5813" w:rsidRPr="00560B5E" w:rsidTr="005154D9">
        <w:trPr>
          <w:trHeight w:val="388"/>
        </w:trPr>
        <w:tc>
          <w:tcPr>
            <w:tcW w:w="993" w:type="dxa"/>
            <w:vMerge w:val="restart"/>
            <w:shd w:val="clear" w:color="auto" w:fill="auto"/>
          </w:tcPr>
          <w:p w:rsidR="00BE5813"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15</w:t>
            </w:r>
            <w:r w:rsidR="00BE5813" w:rsidRPr="00560B5E">
              <w:rPr>
                <w:bCs/>
                <w:sz w:val="21"/>
                <w:szCs w:val="21"/>
              </w:rPr>
              <w:t>.3</w:t>
            </w:r>
          </w:p>
        </w:tc>
        <w:tc>
          <w:tcPr>
            <w:tcW w:w="8611" w:type="dxa"/>
            <w:gridSpan w:val="4"/>
            <w:shd w:val="clear" w:color="auto" w:fill="auto"/>
          </w:tcPr>
          <w:p w:rsidR="00BE5813" w:rsidRPr="00560B5E" w:rsidRDefault="00BE5813" w:rsidP="00A117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1"/>
                <w:szCs w:val="21"/>
              </w:rPr>
            </w:pPr>
            <w:r w:rsidRPr="00560B5E">
              <w:rPr>
                <w:bCs/>
                <w:sz w:val="21"/>
                <w:szCs w:val="21"/>
              </w:rPr>
              <w:t xml:space="preserve">Общество по требованию </w:t>
            </w:r>
            <w:r w:rsidR="003303EC" w:rsidRPr="00560B5E">
              <w:rPr>
                <w:bCs/>
                <w:sz w:val="21"/>
                <w:szCs w:val="21"/>
              </w:rPr>
              <w:t>Участника</w:t>
            </w:r>
            <w:r w:rsidRPr="00560B5E">
              <w:rPr>
                <w:bCs/>
                <w:sz w:val="21"/>
                <w:szCs w:val="21"/>
              </w:rPr>
              <w:t xml:space="preserve"> обязано обеспечить ему доступ к документам, указанным в </w:t>
            </w:r>
            <w:r w:rsidR="00515932" w:rsidRPr="00560B5E">
              <w:rPr>
                <w:bCs/>
                <w:sz w:val="21"/>
                <w:szCs w:val="21"/>
              </w:rPr>
              <w:t>пунктах 15</w:t>
            </w:r>
            <w:r w:rsidR="004B6282" w:rsidRPr="00560B5E">
              <w:rPr>
                <w:bCs/>
                <w:sz w:val="21"/>
                <w:szCs w:val="21"/>
              </w:rPr>
              <w:t xml:space="preserve">.1 и </w:t>
            </w:r>
            <w:r w:rsidR="00515932" w:rsidRPr="00560B5E">
              <w:rPr>
                <w:bCs/>
                <w:sz w:val="21"/>
                <w:szCs w:val="21"/>
              </w:rPr>
              <w:t>15</w:t>
            </w:r>
            <w:r w:rsidRPr="00560B5E">
              <w:rPr>
                <w:bCs/>
                <w:sz w:val="21"/>
                <w:szCs w:val="21"/>
              </w:rPr>
              <w:t xml:space="preserve">.2 </w:t>
            </w:r>
            <w:r w:rsidR="00A11719" w:rsidRPr="00560B5E">
              <w:rPr>
                <w:bCs/>
                <w:sz w:val="21"/>
                <w:szCs w:val="21"/>
              </w:rPr>
              <w:t xml:space="preserve">раздела 15 </w:t>
            </w:r>
            <w:r w:rsidRPr="00560B5E">
              <w:rPr>
                <w:bCs/>
                <w:sz w:val="21"/>
                <w:szCs w:val="21"/>
              </w:rPr>
              <w:t xml:space="preserve">Устава. </w:t>
            </w:r>
          </w:p>
        </w:tc>
      </w:tr>
      <w:tr w:rsidR="00BE5813" w:rsidRPr="00560B5E" w:rsidTr="005154D9">
        <w:trPr>
          <w:trHeight w:val="139"/>
        </w:trPr>
        <w:tc>
          <w:tcPr>
            <w:tcW w:w="993" w:type="dxa"/>
            <w:vMerge/>
            <w:shd w:val="clear" w:color="auto" w:fill="auto"/>
          </w:tcPr>
          <w:p w:rsidR="00BE5813" w:rsidRPr="00560B5E" w:rsidRDefault="00BE5813"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p>
        </w:tc>
        <w:tc>
          <w:tcPr>
            <w:tcW w:w="8611" w:type="dxa"/>
            <w:gridSpan w:val="4"/>
            <w:shd w:val="clear" w:color="auto" w:fill="auto"/>
          </w:tcPr>
          <w:p w:rsidR="00BE5813" w:rsidRPr="00560B5E" w:rsidRDefault="00BE5813" w:rsidP="005154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1"/>
                <w:szCs w:val="21"/>
              </w:rPr>
            </w:pPr>
            <w:r w:rsidRPr="00560B5E">
              <w:rPr>
                <w:bCs/>
                <w:sz w:val="21"/>
                <w:szCs w:val="21"/>
              </w:rPr>
              <w:t xml:space="preserve">В течение 3 (трех) дней со дня предъявления соответствующего требования </w:t>
            </w:r>
            <w:r w:rsidR="003303EC" w:rsidRPr="00560B5E">
              <w:rPr>
                <w:bCs/>
                <w:sz w:val="21"/>
                <w:szCs w:val="21"/>
              </w:rPr>
              <w:t>Участником</w:t>
            </w:r>
            <w:r w:rsidRPr="00560B5E">
              <w:rPr>
                <w:bCs/>
                <w:sz w:val="21"/>
                <w:szCs w:val="21"/>
              </w:rPr>
              <w:t xml:space="preserve"> указанные документы должны быть предоставлены Обществом для ознакомления в помещении </w:t>
            </w:r>
            <w:r w:rsidR="005154D9" w:rsidRPr="00560B5E">
              <w:rPr>
                <w:bCs/>
                <w:sz w:val="21"/>
                <w:szCs w:val="21"/>
              </w:rPr>
              <w:t>единоличного исполнительного органа (</w:t>
            </w:r>
            <w:r w:rsidR="00C40F67" w:rsidRPr="00560B5E">
              <w:rPr>
                <w:bCs/>
                <w:sz w:val="21"/>
                <w:szCs w:val="21"/>
              </w:rPr>
              <w:t>Генерального директора</w:t>
            </w:r>
            <w:r w:rsidR="005154D9" w:rsidRPr="00560B5E">
              <w:rPr>
                <w:bCs/>
                <w:sz w:val="21"/>
                <w:szCs w:val="21"/>
              </w:rPr>
              <w:t>) Общества</w:t>
            </w:r>
            <w:r w:rsidRPr="00560B5E">
              <w:rPr>
                <w:bCs/>
                <w:sz w:val="21"/>
                <w:szCs w:val="21"/>
              </w:rPr>
              <w:t xml:space="preserve">. Общество по требованию </w:t>
            </w:r>
            <w:r w:rsidR="003303EC" w:rsidRPr="00560B5E">
              <w:rPr>
                <w:bCs/>
                <w:sz w:val="21"/>
                <w:szCs w:val="21"/>
              </w:rPr>
              <w:t>Участника</w:t>
            </w:r>
            <w:r w:rsidRPr="00560B5E">
              <w:rPr>
                <w:bCs/>
                <w:sz w:val="21"/>
                <w:szCs w:val="21"/>
              </w:rPr>
              <w:t xml:space="preserve"> обязано предоставить ему копии указанных документов. Плата, взимаемая Обществом за предоставление таких копий, не может превыш</w:t>
            </w:r>
            <w:r w:rsidR="003B1F7A" w:rsidRPr="00560B5E">
              <w:rPr>
                <w:bCs/>
                <w:sz w:val="21"/>
                <w:szCs w:val="21"/>
              </w:rPr>
              <w:t>ать затраты на их изготовление.</w:t>
            </w:r>
          </w:p>
        </w:tc>
      </w:tr>
      <w:tr w:rsidR="00EE6547" w:rsidRPr="00560B5E" w:rsidTr="005154D9">
        <w:trPr>
          <w:trHeight w:val="284"/>
        </w:trPr>
        <w:tc>
          <w:tcPr>
            <w:tcW w:w="993" w:type="dxa"/>
            <w:shd w:val="clear" w:color="auto" w:fill="auto"/>
          </w:tcPr>
          <w:p w:rsidR="00EE6547"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15</w:t>
            </w:r>
            <w:r w:rsidR="002D521A" w:rsidRPr="00560B5E">
              <w:rPr>
                <w:bCs/>
                <w:sz w:val="21"/>
                <w:szCs w:val="21"/>
              </w:rPr>
              <w:t>.4</w:t>
            </w:r>
          </w:p>
        </w:tc>
        <w:tc>
          <w:tcPr>
            <w:tcW w:w="8611" w:type="dxa"/>
            <w:gridSpan w:val="4"/>
            <w:shd w:val="clear" w:color="auto" w:fill="auto"/>
          </w:tcPr>
          <w:p w:rsidR="00EE6547" w:rsidRPr="00560B5E" w:rsidRDefault="002D521A" w:rsidP="005012DD">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По требованию аудитора или любого заинтересованного лица Общество обязано в</w:t>
            </w:r>
            <w:r w:rsidR="00F70B33" w:rsidRPr="00560B5E">
              <w:rPr>
                <w:bCs/>
                <w:sz w:val="21"/>
                <w:szCs w:val="21"/>
              </w:rPr>
              <w:t xml:space="preserve"> течение</w:t>
            </w:r>
            <w:r w:rsidRPr="00560B5E">
              <w:rPr>
                <w:bCs/>
                <w:sz w:val="21"/>
                <w:szCs w:val="21"/>
              </w:rPr>
              <w:t xml:space="preserve"> </w:t>
            </w:r>
            <w:r w:rsidRPr="00560B5E">
              <w:rPr>
                <w:bCs/>
                <w:sz w:val="21"/>
                <w:szCs w:val="21"/>
              </w:rPr>
              <w:lastRenderedPageBreak/>
              <w:t>1</w:t>
            </w:r>
            <w:r w:rsidR="00F70B33" w:rsidRPr="00560B5E">
              <w:rPr>
                <w:bCs/>
                <w:sz w:val="21"/>
                <w:szCs w:val="21"/>
              </w:rPr>
              <w:t xml:space="preserve">0 рабочих дней с момента получения Обществом соответствующего требования </w:t>
            </w:r>
            <w:r w:rsidRPr="00560B5E">
              <w:rPr>
                <w:bCs/>
                <w:sz w:val="21"/>
                <w:szCs w:val="21"/>
              </w:rPr>
              <w:t>предоставить им возможность ознакомиться с</w:t>
            </w:r>
            <w:r w:rsidR="005012DD" w:rsidRPr="00560B5E">
              <w:rPr>
                <w:bCs/>
                <w:sz w:val="21"/>
                <w:szCs w:val="21"/>
              </w:rPr>
              <w:t xml:space="preserve"> Уставом</w:t>
            </w:r>
            <w:r w:rsidRPr="00560B5E">
              <w:rPr>
                <w:bCs/>
                <w:sz w:val="21"/>
                <w:szCs w:val="21"/>
              </w:rPr>
              <w:t>, в том числе с</w:t>
            </w:r>
            <w:r w:rsidR="005012DD" w:rsidRPr="00560B5E">
              <w:rPr>
                <w:bCs/>
                <w:sz w:val="21"/>
                <w:szCs w:val="21"/>
              </w:rPr>
              <w:t>о всеми</w:t>
            </w:r>
            <w:r w:rsidRPr="00560B5E">
              <w:rPr>
                <w:bCs/>
                <w:sz w:val="21"/>
                <w:szCs w:val="21"/>
              </w:rPr>
              <w:t xml:space="preserve"> изменениями</w:t>
            </w:r>
            <w:r w:rsidR="005012DD" w:rsidRPr="00560B5E">
              <w:rPr>
                <w:bCs/>
                <w:sz w:val="21"/>
                <w:szCs w:val="21"/>
              </w:rPr>
              <w:t xml:space="preserve"> и дополнениями к нему</w:t>
            </w:r>
            <w:r w:rsidRPr="00560B5E">
              <w:rPr>
                <w:bCs/>
                <w:sz w:val="21"/>
                <w:szCs w:val="21"/>
              </w:rPr>
              <w:t>.</w:t>
            </w:r>
          </w:p>
        </w:tc>
      </w:tr>
      <w:tr w:rsidR="00EE6547" w:rsidRPr="00560B5E" w:rsidTr="005154D9">
        <w:trPr>
          <w:trHeight w:val="284"/>
        </w:trPr>
        <w:tc>
          <w:tcPr>
            <w:tcW w:w="993" w:type="dxa"/>
            <w:shd w:val="clear" w:color="auto" w:fill="auto"/>
          </w:tcPr>
          <w:p w:rsidR="00EE6547" w:rsidRPr="00560B5E" w:rsidRDefault="00515932"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lastRenderedPageBreak/>
              <w:t>15</w:t>
            </w:r>
            <w:r w:rsidR="002D521A" w:rsidRPr="00560B5E">
              <w:rPr>
                <w:bCs/>
                <w:sz w:val="21"/>
                <w:szCs w:val="21"/>
              </w:rPr>
              <w:t>.5</w:t>
            </w:r>
          </w:p>
        </w:tc>
        <w:tc>
          <w:tcPr>
            <w:tcW w:w="8611" w:type="dxa"/>
            <w:gridSpan w:val="4"/>
            <w:shd w:val="clear" w:color="auto" w:fill="auto"/>
          </w:tcPr>
          <w:p w:rsidR="00EE6547" w:rsidRPr="00560B5E" w:rsidRDefault="002D521A" w:rsidP="00A1171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Cs/>
                <w:sz w:val="21"/>
                <w:szCs w:val="21"/>
              </w:rPr>
              <w:t xml:space="preserve">Требования, указанные в </w:t>
            </w:r>
            <w:r w:rsidR="00515932" w:rsidRPr="00560B5E">
              <w:rPr>
                <w:bCs/>
                <w:sz w:val="21"/>
                <w:szCs w:val="21"/>
              </w:rPr>
              <w:t>пунктах 15.3 и 15</w:t>
            </w:r>
            <w:r w:rsidRPr="00560B5E">
              <w:rPr>
                <w:bCs/>
                <w:sz w:val="21"/>
                <w:szCs w:val="21"/>
              </w:rPr>
              <w:t xml:space="preserve">.4 </w:t>
            </w:r>
            <w:r w:rsidR="00A11719" w:rsidRPr="00560B5E">
              <w:rPr>
                <w:bCs/>
                <w:sz w:val="21"/>
                <w:szCs w:val="21"/>
              </w:rPr>
              <w:t>раздела 15</w:t>
            </w:r>
            <w:r w:rsidRPr="00560B5E">
              <w:rPr>
                <w:bCs/>
                <w:sz w:val="21"/>
                <w:szCs w:val="21"/>
              </w:rPr>
              <w:t xml:space="preserve"> Устава, составляются в письменной форме и подаются или направляются в Общество на имя </w:t>
            </w:r>
            <w:r w:rsidR="005154D9" w:rsidRPr="00560B5E">
              <w:rPr>
                <w:bCs/>
                <w:sz w:val="21"/>
                <w:szCs w:val="21"/>
              </w:rPr>
              <w:t>единоличного исполнительного органа (</w:t>
            </w:r>
            <w:r w:rsidR="00C40F67" w:rsidRPr="00560B5E">
              <w:rPr>
                <w:bCs/>
                <w:sz w:val="21"/>
                <w:szCs w:val="21"/>
              </w:rPr>
              <w:t>Генерального директора</w:t>
            </w:r>
            <w:r w:rsidR="005154D9" w:rsidRPr="00560B5E">
              <w:rPr>
                <w:bCs/>
                <w:sz w:val="21"/>
                <w:szCs w:val="21"/>
              </w:rPr>
              <w:t>)</w:t>
            </w:r>
            <w:r w:rsidRPr="00560B5E">
              <w:rPr>
                <w:bCs/>
                <w:sz w:val="21"/>
                <w:szCs w:val="21"/>
              </w:rPr>
              <w:t xml:space="preserve"> Общества.</w:t>
            </w:r>
          </w:p>
        </w:tc>
      </w:tr>
      <w:tr w:rsidR="00082E1F" w:rsidRPr="00560B5E" w:rsidTr="005154D9">
        <w:trPr>
          <w:trHeight w:val="115"/>
        </w:trPr>
        <w:tc>
          <w:tcPr>
            <w:tcW w:w="993" w:type="dxa"/>
            <w:shd w:val="clear" w:color="auto" w:fill="auto"/>
          </w:tcPr>
          <w:p w:rsidR="00082E1F" w:rsidRPr="00560B5E" w:rsidRDefault="00082E1F"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p>
        </w:tc>
        <w:tc>
          <w:tcPr>
            <w:tcW w:w="8611" w:type="dxa"/>
            <w:gridSpan w:val="4"/>
            <w:shd w:val="clear" w:color="auto" w:fill="auto"/>
          </w:tcPr>
          <w:p w:rsidR="00082E1F" w:rsidRPr="00560B5E" w:rsidRDefault="00082E1F" w:rsidP="0062619A">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p>
        </w:tc>
      </w:tr>
      <w:tr w:rsidR="00082E1F" w:rsidRPr="00560B5E" w:rsidTr="005154D9">
        <w:trPr>
          <w:trHeight w:val="57"/>
        </w:trPr>
        <w:tc>
          <w:tcPr>
            <w:tcW w:w="993" w:type="dxa"/>
            <w:shd w:val="clear" w:color="auto" w:fill="auto"/>
          </w:tcPr>
          <w:p w:rsidR="00082E1F" w:rsidRPr="00560B5E" w:rsidRDefault="00515932" w:rsidP="00781C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b/>
                <w:bCs/>
                <w:sz w:val="21"/>
                <w:szCs w:val="21"/>
              </w:rPr>
              <w:t>16</w:t>
            </w:r>
          </w:p>
        </w:tc>
        <w:tc>
          <w:tcPr>
            <w:tcW w:w="8611" w:type="dxa"/>
            <w:gridSpan w:val="4"/>
            <w:shd w:val="clear" w:color="auto" w:fill="auto"/>
          </w:tcPr>
          <w:p w:rsidR="00082E1F" w:rsidRPr="00560B5E" w:rsidRDefault="00082E1F" w:rsidP="00781C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1"/>
                <w:szCs w:val="21"/>
              </w:rPr>
            </w:pPr>
            <w:r w:rsidRPr="00560B5E">
              <w:rPr>
                <w:b/>
                <w:sz w:val="21"/>
                <w:szCs w:val="21"/>
              </w:rPr>
              <w:t>ЗАКЛЮЧИТЕЛЬНЫЕ ПОЛОЖЕНИЯ</w:t>
            </w:r>
          </w:p>
        </w:tc>
      </w:tr>
      <w:tr w:rsidR="00D423B2" w:rsidRPr="00560B5E" w:rsidTr="005154D9">
        <w:trPr>
          <w:trHeight w:val="284"/>
        </w:trPr>
        <w:tc>
          <w:tcPr>
            <w:tcW w:w="993" w:type="dxa"/>
            <w:shd w:val="clear" w:color="auto" w:fill="auto"/>
          </w:tcPr>
          <w:p w:rsidR="00D423B2" w:rsidRPr="00560B5E" w:rsidRDefault="00515932" w:rsidP="00781C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sz w:val="21"/>
                <w:szCs w:val="21"/>
              </w:rPr>
              <w:t>16</w:t>
            </w:r>
            <w:r w:rsidR="00D423B2" w:rsidRPr="00560B5E">
              <w:rPr>
                <w:sz w:val="21"/>
                <w:szCs w:val="21"/>
              </w:rPr>
              <w:t>.1</w:t>
            </w:r>
          </w:p>
        </w:tc>
        <w:tc>
          <w:tcPr>
            <w:tcW w:w="8611" w:type="dxa"/>
            <w:gridSpan w:val="4"/>
            <w:shd w:val="clear" w:color="auto" w:fill="auto"/>
          </w:tcPr>
          <w:p w:rsidR="00D423B2" w:rsidRPr="00560B5E" w:rsidRDefault="00D423B2" w:rsidP="001701A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1"/>
                <w:szCs w:val="21"/>
              </w:rPr>
            </w:pPr>
            <w:r w:rsidRPr="00560B5E">
              <w:rPr>
                <w:sz w:val="21"/>
                <w:szCs w:val="21"/>
              </w:rPr>
              <w:t xml:space="preserve">Если в результате изменения действующего законодательства Российской Федерации отдельные положения настоящего Устава вступают с ним в противоречие, то эти положения утрачивают силу и преимущественную силу имеют положения законодательства. Противоречащие действующему законодательству Российской Федерации </w:t>
            </w:r>
            <w:r w:rsidR="001701A3" w:rsidRPr="00560B5E">
              <w:rPr>
                <w:sz w:val="21"/>
                <w:szCs w:val="21"/>
              </w:rPr>
              <w:t>положения</w:t>
            </w:r>
            <w:r w:rsidRPr="00560B5E">
              <w:rPr>
                <w:sz w:val="21"/>
                <w:szCs w:val="21"/>
              </w:rPr>
              <w:t xml:space="preserve"> Устава не влияют на юридическую действительность остальных положений Устава.</w:t>
            </w:r>
          </w:p>
        </w:tc>
      </w:tr>
      <w:tr w:rsidR="00D423B2" w:rsidRPr="00560B5E" w:rsidTr="005154D9">
        <w:trPr>
          <w:trHeight w:val="284"/>
        </w:trPr>
        <w:tc>
          <w:tcPr>
            <w:tcW w:w="993" w:type="dxa"/>
            <w:shd w:val="clear" w:color="auto" w:fill="auto"/>
          </w:tcPr>
          <w:p w:rsidR="00D423B2" w:rsidRPr="00560B5E" w:rsidRDefault="00515932" w:rsidP="00781C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Cs/>
                <w:sz w:val="21"/>
                <w:szCs w:val="21"/>
              </w:rPr>
            </w:pPr>
            <w:r w:rsidRPr="00560B5E">
              <w:rPr>
                <w:sz w:val="21"/>
                <w:szCs w:val="21"/>
              </w:rPr>
              <w:t>16</w:t>
            </w:r>
            <w:r w:rsidR="00D423B2" w:rsidRPr="00560B5E">
              <w:rPr>
                <w:sz w:val="21"/>
                <w:szCs w:val="21"/>
              </w:rPr>
              <w:t>.2</w:t>
            </w:r>
          </w:p>
        </w:tc>
        <w:tc>
          <w:tcPr>
            <w:tcW w:w="8611" w:type="dxa"/>
            <w:gridSpan w:val="4"/>
            <w:shd w:val="clear" w:color="auto" w:fill="auto"/>
          </w:tcPr>
          <w:p w:rsidR="00D423B2" w:rsidRPr="00560B5E" w:rsidRDefault="00D423B2" w:rsidP="008507B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1"/>
                <w:szCs w:val="21"/>
                <w:u w:val="single"/>
              </w:rPr>
            </w:pPr>
            <w:r w:rsidRPr="00560B5E">
              <w:rPr>
                <w:sz w:val="21"/>
                <w:szCs w:val="21"/>
              </w:rPr>
              <w:t>Изменения, внесенные в настоящий Устав, приобретают силу для третьих лиц с момента их государственной регистрации, а в случаях, установленных ФЗ «Об ООО», с момента уведомления органа, осуществляющего государственную регистрацию</w:t>
            </w:r>
            <w:r w:rsidR="00943CFF" w:rsidRPr="00560B5E">
              <w:rPr>
                <w:sz w:val="21"/>
                <w:szCs w:val="21"/>
              </w:rPr>
              <w:t>.</w:t>
            </w:r>
          </w:p>
        </w:tc>
      </w:tr>
      <w:tr w:rsidR="00D423B2" w:rsidRPr="00560B5E" w:rsidTr="006A15EC">
        <w:trPr>
          <w:trHeight w:val="379"/>
        </w:trPr>
        <w:tc>
          <w:tcPr>
            <w:tcW w:w="993" w:type="dxa"/>
            <w:shd w:val="clear" w:color="auto" w:fill="auto"/>
          </w:tcPr>
          <w:p w:rsidR="00D423B2" w:rsidRPr="00560B5E" w:rsidRDefault="00D423B2" w:rsidP="00781CE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1"/>
                <w:szCs w:val="21"/>
              </w:rPr>
            </w:pPr>
            <w:r w:rsidRPr="00560B5E">
              <w:rPr>
                <w:sz w:val="21"/>
                <w:szCs w:val="21"/>
              </w:rPr>
              <w:t>1</w:t>
            </w:r>
            <w:r w:rsidR="00515932" w:rsidRPr="00560B5E">
              <w:rPr>
                <w:sz w:val="21"/>
                <w:szCs w:val="21"/>
              </w:rPr>
              <w:t>6</w:t>
            </w:r>
            <w:r w:rsidRPr="00560B5E">
              <w:rPr>
                <w:sz w:val="21"/>
                <w:szCs w:val="21"/>
              </w:rPr>
              <w:t>.3</w:t>
            </w:r>
          </w:p>
        </w:tc>
        <w:tc>
          <w:tcPr>
            <w:tcW w:w="8611" w:type="dxa"/>
            <w:gridSpan w:val="4"/>
            <w:shd w:val="clear" w:color="auto" w:fill="auto"/>
          </w:tcPr>
          <w:p w:rsidR="00D423B2" w:rsidRPr="00560B5E" w:rsidRDefault="00D423B2" w:rsidP="008507B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560B5E">
              <w:rPr>
                <w:sz w:val="21"/>
                <w:szCs w:val="21"/>
              </w:rPr>
              <w:t>Вопросы, не урегулированные настоящим Уставом, регулируются действующим законодательством Российской Федерации, а также внутренними документами Общества.</w:t>
            </w:r>
          </w:p>
        </w:tc>
      </w:tr>
    </w:tbl>
    <w:p w:rsidR="00275915" w:rsidRPr="000C4466" w:rsidRDefault="00275915" w:rsidP="000C4466">
      <w:pPr>
        <w:tabs>
          <w:tab w:val="left" w:pos="1175"/>
        </w:tabs>
        <w:rPr>
          <w:sz w:val="16"/>
          <w:szCs w:val="16"/>
        </w:rPr>
      </w:pPr>
    </w:p>
    <w:sectPr w:rsidR="00275915" w:rsidRPr="000C4466" w:rsidSect="00B73B4E">
      <w:headerReference w:type="default" r:id="rId7"/>
      <w:footerReference w:type="default" r:id="rId8"/>
      <w:headerReference w:type="first" r:id="rId9"/>
      <w:pgSz w:w="11906" w:h="16838"/>
      <w:pgMar w:top="1077" w:right="851" w:bottom="1134" w:left="1701"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52" w:rsidRDefault="00F83152" w:rsidP="00B90DC0">
      <w:r>
        <w:separator/>
      </w:r>
    </w:p>
  </w:endnote>
  <w:endnote w:type="continuationSeparator" w:id="0">
    <w:p w:rsidR="00F83152" w:rsidRDefault="00F83152" w:rsidP="00B90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6C" w:rsidRDefault="009F796C">
    <w:pPr>
      <w:pStyle w:val="af0"/>
      <w:jc w:val="center"/>
    </w:pPr>
    <w:fldSimple w:instr="PAGE   \* MERGEFORMAT">
      <w:r w:rsidR="00591BF6">
        <w:rPr>
          <w:noProof/>
        </w:rPr>
        <w:t>13</w:t>
      </w:r>
    </w:fldSimple>
  </w:p>
  <w:p w:rsidR="009F796C" w:rsidRDefault="009F796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52" w:rsidRDefault="00F83152" w:rsidP="00B90DC0">
      <w:r>
        <w:separator/>
      </w:r>
    </w:p>
  </w:footnote>
  <w:footnote w:type="continuationSeparator" w:id="0">
    <w:p w:rsidR="00F83152" w:rsidRDefault="00F83152" w:rsidP="00B90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6C" w:rsidRDefault="00C42901" w:rsidP="00C42901">
    <w:pPr>
      <w:pStyle w:val="ae"/>
      <w:jc w:val="center"/>
      <w:rPr>
        <w:sz w:val="20"/>
        <w:szCs w:val="20"/>
        <w:u w:val="single"/>
      </w:rPr>
    </w:pPr>
    <w:r>
      <w:rPr>
        <w:sz w:val="20"/>
        <w:szCs w:val="20"/>
        <w:u w:val="single"/>
      </w:rPr>
      <w:t>у</w:t>
    </w:r>
    <w:r w:rsidR="009F796C" w:rsidRPr="00B73B4E">
      <w:rPr>
        <w:sz w:val="20"/>
        <w:szCs w:val="20"/>
        <w:u w:val="single"/>
      </w:rPr>
      <w:t xml:space="preserve">став </w:t>
    </w:r>
    <w:r w:rsidRPr="00C42901">
      <w:rPr>
        <w:sz w:val="20"/>
        <w:szCs w:val="20"/>
        <w:u w:val="single"/>
      </w:rPr>
      <w:t>Общества с ограниченной ответственностью</w:t>
    </w:r>
    <w:r>
      <w:rPr>
        <w:sz w:val="20"/>
        <w:szCs w:val="20"/>
        <w:u w:val="single"/>
      </w:rPr>
      <w:t xml:space="preserve"> </w:t>
    </w:r>
    <w:r w:rsidRPr="00C42901">
      <w:rPr>
        <w:sz w:val="20"/>
        <w:szCs w:val="20"/>
        <w:u w:val="single"/>
      </w:rPr>
      <w:t>«Специальное конструкторское бюро турбонагнетателей»</w:t>
    </w:r>
  </w:p>
  <w:p w:rsidR="00C42901" w:rsidRPr="00B73B4E" w:rsidRDefault="00C42901" w:rsidP="00C42901">
    <w:pPr>
      <w:pStyle w:val="ae"/>
      <w:jc w:val="center"/>
      <w:rPr>
        <w:sz w:val="20"/>
        <w:szCs w:val="20"/>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96C" w:rsidRDefault="009F796C" w:rsidP="00027E8D">
    <w:pPr>
      <w:pStyle w:val="a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B1F"/>
    <w:multiLevelType w:val="hybridMultilevel"/>
    <w:tmpl w:val="8D069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727909"/>
    <w:multiLevelType w:val="hybridMultilevel"/>
    <w:tmpl w:val="6DCCB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FA57F8"/>
    <w:multiLevelType w:val="hybridMultilevel"/>
    <w:tmpl w:val="0A443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921A57"/>
    <w:multiLevelType w:val="hybridMultilevel"/>
    <w:tmpl w:val="1FD8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BE0DB3"/>
    <w:multiLevelType w:val="hybridMultilevel"/>
    <w:tmpl w:val="EF9E3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702988"/>
    <w:multiLevelType w:val="hybridMultilevel"/>
    <w:tmpl w:val="575CF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66120"/>
    <w:multiLevelType w:val="hybridMultilevel"/>
    <w:tmpl w:val="867CD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DE4F1D"/>
    <w:multiLevelType w:val="hybridMultilevel"/>
    <w:tmpl w:val="8AC29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2148C0"/>
    <w:multiLevelType w:val="hybridMultilevel"/>
    <w:tmpl w:val="60E83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8B023D"/>
    <w:multiLevelType w:val="multilevel"/>
    <w:tmpl w:val="045471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5A8313ED"/>
    <w:multiLevelType w:val="hybridMultilevel"/>
    <w:tmpl w:val="F55C7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2B34D6"/>
    <w:multiLevelType w:val="hybridMultilevel"/>
    <w:tmpl w:val="D79E4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865214"/>
    <w:multiLevelType w:val="hybridMultilevel"/>
    <w:tmpl w:val="D9B8E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4"/>
  </w:num>
  <w:num w:numId="5">
    <w:abstractNumId w:val="7"/>
  </w:num>
  <w:num w:numId="6">
    <w:abstractNumId w:val="0"/>
  </w:num>
  <w:num w:numId="7">
    <w:abstractNumId w:val="10"/>
  </w:num>
  <w:num w:numId="8">
    <w:abstractNumId w:val="12"/>
  </w:num>
  <w:num w:numId="9">
    <w:abstractNumId w:val="1"/>
  </w:num>
  <w:num w:numId="10">
    <w:abstractNumId w:val="11"/>
  </w:num>
  <w:num w:numId="11">
    <w:abstractNumId w:val="8"/>
  </w:num>
  <w:num w:numId="12">
    <w:abstractNumId w:val="2"/>
  </w:num>
  <w:num w:numId="13">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20"/>
  <w:displayHorizontalDrawingGridEvery w:val="2"/>
  <w:noPunctuationKerning/>
  <w:characterSpacingControl w:val="doNotCompress"/>
  <w:ignoreMixedContent/>
  <w:hdrShapeDefaults>
    <o:shapedefaults v:ext="edit" spidmax="3074"/>
  </w:hdrShapeDefaults>
  <w:footnotePr>
    <w:footnote w:id="-1"/>
    <w:footnote w:id="0"/>
  </w:footnotePr>
  <w:endnotePr>
    <w:endnote w:id="-1"/>
    <w:endnote w:id="0"/>
  </w:endnotePr>
  <w:compat/>
  <w:rsids>
    <w:rsidRoot w:val="00546CB2"/>
    <w:rsid w:val="00000023"/>
    <w:rsid w:val="00000A3A"/>
    <w:rsid w:val="00001166"/>
    <w:rsid w:val="000012D5"/>
    <w:rsid w:val="00002B6C"/>
    <w:rsid w:val="00003263"/>
    <w:rsid w:val="0000465F"/>
    <w:rsid w:val="000046D0"/>
    <w:rsid w:val="00005166"/>
    <w:rsid w:val="000052E4"/>
    <w:rsid w:val="00005D84"/>
    <w:rsid w:val="0000728A"/>
    <w:rsid w:val="00007495"/>
    <w:rsid w:val="00007BB1"/>
    <w:rsid w:val="000100CE"/>
    <w:rsid w:val="000107FA"/>
    <w:rsid w:val="00010BDB"/>
    <w:rsid w:val="00010DF1"/>
    <w:rsid w:val="00011023"/>
    <w:rsid w:val="000110AA"/>
    <w:rsid w:val="00013DCA"/>
    <w:rsid w:val="000143B1"/>
    <w:rsid w:val="0001477E"/>
    <w:rsid w:val="000159D4"/>
    <w:rsid w:val="00015AEC"/>
    <w:rsid w:val="00015F2C"/>
    <w:rsid w:val="00015FDB"/>
    <w:rsid w:val="0001676C"/>
    <w:rsid w:val="00016B3E"/>
    <w:rsid w:val="00016C16"/>
    <w:rsid w:val="000170EF"/>
    <w:rsid w:val="00017A47"/>
    <w:rsid w:val="00017B35"/>
    <w:rsid w:val="00020DC8"/>
    <w:rsid w:val="00021B95"/>
    <w:rsid w:val="00021D5D"/>
    <w:rsid w:val="0002226C"/>
    <w:rsid w:val="00022DA3"/>
    <w:rsid w:val="00022E9E"/>
    <w:rsid w:val="00024C3A"/>
    <w:rsid w:val="00025E8D"/>
    <w:rsid w:val="00025F03"/>
    <w:rsid w:val="00025F7E"/>
    <w:rsid w:val="00027682"/>
    <w:rsid w:val="00027E8D"/>
    <w:rsid w:val="000305A6"/>
    <w:rsid w:val="000307DD"/>
    <w:rsid w:val="0003115F"/>
    <w:rsid w:val="00031517"/>
    <w:rsid w:val="00031624"/>
    <w:rsid w:val="00032800"/>
    <w:rsid w:val="00032D9E"/>
    <w:rsid w:val="00032ECE"/>
    <w:rsid w:val="00034D44"/>
    <w:rsid w:val="0003501C"/>
    <w:rsid w:val="00035070"/>
    <w:rsid w:val="000354B4"/>
    <w:rsid w:val="000354E6"/>
    <w:rsid w:val="0003589A"/>
    <w:rsid w:val="000363D4"/>
    <w:rsid w:val="00036A8F"/>
    <w:rsid w:val="00036AF3"/>
    <w:rsid w:val="000409CE"/>
    <w:rsid w:val="00041C87"/>
    <w:rsid w:val="000438A7"/>
    <w:rsid w:val="00043CC3"/>
    <w:rsid w:val="000446A7"/>
    <w:rsid w:val="0004527F"/>
    <w:rsid w:val="0004547B"/>
    <w:rsid w:val="00045F77"/>
    <w:rsid w:val="000460CD"/>
    <w:rsid w:val="0004677C"/>
    <w:rsid w:val="000476FE"/>
    <w:rsid w:val="000507FD"/>
    <w:rsid w:val="000514C3"/>
    <w:rsid w:val="000515BF"/>
    <w:rsid w:val="000539EF"/>
    <w:rsid w:val="000544D4"/>
    <w:rsid w:val="000550E1"/>
    <w:rsid w:val="00055542"/>
    <w:rsid w:val="00055817"/>
    <w:rsid w:val="00055EF3"/>
    <w:rsid w:val="00056115"/>
    <w:rsid w:val="0005616C"/>
    <w:rsid w:val="000563B4"/>
    <w:rsid w:val="00057334"/>
    <w:rsid w:val="0005744F"/>
    <w:rsid w:val="00057ECD"/>
    <w:rsid w:val="0006030B"/>
    <w:rsid w:val="000614C5"/>
    <w:rsid w:val="000618F6"/>
    <w:rsid w:val="00061E7C"/>
    <w:rsid w:val="00062991"/>
    <w:rsid w:val="00062CC0"/>
    <w:rsid w:val="00063421"/>
    <w:rsid w:val="000642B8"/>
    <w:rsid w:val="0006460C"/>
    <w:rsid w:val="0006488E"/>
    <w:rsid w:val="00064C77"/>
    <w:rsid w:val="000655AA"/>
    <w:rsid w:val="00065D80"/>
    <w:rsid w:val="0006680F"/>
    <w:rsid w:val="00066D89"/>
    <w:rsid w:val="00067C4C"/>
    <w:rsid w:val="000701BA"/>
    <w:rsid w:val="000704F2"/>
    <w:rsid w:val="0007079D"/>
    <w:rsid w:val="00070B6A"/>
    <w:rsid w:val="00071954"/>
    <w:rsid w:val="00071BF2"/>
    <w:rsid w:val="00071E06"/>
    <w:rsid w:val="0007261B"/>
    <w:rsid w:val="000726C0"/>
    <w:rsid w:val="00072B8F"/>
    <w:rsid w:val="000736D0"/>
    <w:rsid w:val="00073A37"/>
    <w:rsid w:val="00073D64"/>
    <w:rsid w:val="00073ED8"/>
    <w:rsid w:val="00074860"/>
    <w:rsid w:val="00075FAF"/>
    <w:rsid w:val="00076530"/>
    <w:rsid w:val="00076951"/>
    <w:rsid w:val="000779E0"/>
    <w:rsid w:val="00080219"/>
    <w:rsid w:val="00080400"/>
    <w:rsid w:val="00080742"/>
    <w:rsid w:val="000808FF"/>
    <w:rsid w:val="000810E5"/>
    <w:rsid w:val="0008265C"/>
    <w:rsid w:val="00082C8B"/>
    <w:rsid w:val="00082E1F"/>
    <w:rsid w:val="00083938"/>
    <w:rsid w:val="000841A1"/>
    <w:rsid w:val="000846A6"/>
    <w:rsid w:val="00085AAD"/>
    <w:rsid w:val="000863D4"/>
    <w:rsid w:val="00086BA4"/>
    <w:rsid w:val="00087B1A"/>
    <w:rsid w:val="000902A6"/>
    <w:rsid w:val="00091575"/>
    <w:rsid w:val="0009162D"/>
    <w:rsid w:val="00091B5E"/>
    <w:rsid w:val="00091C7D"/>
    <w:rsid w:val="00091E6C"/>
    <w:rsid w:val="000926CE"/>
    <w:rsid w:val="000930FC"/>
    <w:rsid w:val="000931FE"/>
    <w:rsid w:val="000941CC"/>
    <w:rsid w:val="00094297"/>
    <w:rsid w:val="00094F22"/>
    <w:rsid w:val="00095B44"/>
    <w:rsid w:val="00095FCA"/>
    <w:rsid w:val="00096319"/>
    <w:rsid w:val="00097E03"/>
    <w:rsid w:val="00097E55"/>
    <w:rsid w:val="000A05D3"/>
    <w:rsid w:val="000A0E7F"/>
    <w:rsid w:val="000A15B8"/>
    <w:rsid w:val="000A2748"/>
    <w:rsid w:val="000A3218"/>
    <w:rsid w:val="000A412E"/>
    <w:rsid w:val="000A4A78"/>
    <w:rsid w:val="000A51F6"/>
    <w:rsid w:val="000A55B4"/>
    <w:rsid w:val="000A5B79"/>
    <w:rsid w:val="000A6929"/>
    <w:rsid w:val="000A6F5D"/>
    <w:rsid w:val="000A75AC"/>
    <w:rsid w:val="000A7707"/>
    <w:rsid w:val="000A78DF"/>
    <w:rsid w:val="000A7F9B"/>
    <w:rsid w:val="000B0137"/>
    <w:rsid w:val="000B02FF"/>
    <w:rsid w:val="000B0B32"/>
    <w:rsid w:val="000B0E81"/>
    <w:rsid w:val="000B11DF"/>
    <w:rsid w:val="000B17A7"/>
    <w:rsid w:val="000B1AC8"/>
    <w:rsid w:val="000B1EDA"/>
    <w:rsid w:val="000B3489"/>
    <w:rsid w:val="000B4349"/>
    <w:rsid w:val="000B4C8C"/>
    <w:rsid w:val="000B4E97"/>
    <w:rsid w:val="000B5035"/>
    <w:rsid w:val="000B6986"/>
    <w:rsid w:val="000B72B8"/>
    <w:rsid w:val="000B774C"/>
    <w:rsid w:val="000B78F6"/>
    <w:rsid w:val="000B7AFD"/>
    <w:rsid w:val="000B7D82"/>
    <w:rsid w:val="000C0193"/>
    <w:rsid w:val="000C0798"/>
    <w:rsid w:val="000C2412"/>
    <w:rsid w:val="000C2C16"/>
    <w:rsid w:val="000C3A2B"/>
    <w:rsid w:val="000C418A"/>
    <w:rsid w:val="000C42D2"/>
    <w:rsid w:val="000C4466"/>
    <w:rsid w:val="000C4D69"/>
    <w:rsid w:val="000C4EB2"/>
    <w:rsid w:val="000C5C82"/>
    <w:rsid w:val="000C5E06"/>
    <w:rsid w:val="000C607D"/>
    <w:rsid w:val="000C61B4"/>
    <w:rsid w:val="000C67CC"/>
    <w:rsid w:val="000C6C7E"/>
    <w:rsid w:val="000C6DE6"/>
    <w:rsid w:val="000C717E"/>
    <w:rsid w:val="000C7742"/>
    <w:rsid w:val="000D0393"/>
    <w:rsid w:val="000D0DE6"/>
    <w:rsid w:val="000D11AE"/>
    <w:rsid w:val="000D1388"/>
    <w:rsid w:val="000D293C"/>
    <w:rsid w:val="000D2F6E"/>
    <w:rsid w:val="000D3062"/>
    <w:rsid w:val="000D3C7F"/>
    <w:rsid w:val="000D40A6"/>
    <w:rsid w:val="000D4265"/>
    <w:rsid w:val="000D4470"/>
    <w:rsid w:val="000D48E8"/>
    <w:rsid w:val="000D4DA6"/>
    <w:rsid w:val="000D4DB9"/>
    <w:rsid w:val="000D55C0"/>
    <w:rsid w:val="000D5BA2"/>
    <w:rsid w:val="000D5BC2"/>
    <w:rsid w:val="000D634B"/>
    <w:rsid w:val="000D7421"/>
    <w:rsid w:val="000D78D9"/>
    <w:rsid w:val="000E0778"/>
    <w:rsid w:val="000E152C"/>
    <w:rsid w:val="000E199E"/>
    <w:rsid w:val="000E1AB3"/>
    <w:rsid w:val="000E266C"/>
    <w:rsid w:val="000E28FE"/>
    <w:rsid w:val="000E465D"/>
    <w:rsid w:val="000E540F"/>
    <w:rsid w:val="000E58BD"/>
    <w:rsid w:val="000E5F68"/>
    <w:rsid w:val="000F081E"/>
    <w:rsid w:val="000F0DEC"/>
    <w:rsid w:val="000F120C"/>
    <w:rsid w:val="000F134A"/>
    <w:rsid w:val="000F158A"/>
    <w:rsid w:val="000F1E8B"/>
    <w:rsid w:val="000F2349"/>
    <w:rsid w:val="000F2E93"/>
    <w:rsid w:val="000F2EC0"/>
    <w:rsid w:val="000F34BD"/>
    <w:rsid w:val="000F3592"/>
    <w:rsid w:val="000F55B3"/>
    <w:rsid w:val="000F57A1"/>
    <w:rsid w:val="000F65D0"/>
    <w:rsid w:val="000F750A"/>
    <w:rsid w:val="000F7E14"/>
    <w:rsid w:val="0010112B"/>
    <w:rsid w:val="00101903"/>
    <w:rsid w:val="00102A62"/>
    <w:rsid w:val="00102F3A"/>
    <w:rsid w:val="00104BE4"/>
    <w:rsid w:val="0010512C"/>
    <w:rsid w:val="00106162"/>
    <w:rsid w:val="00106212"/>
    <w:rsid w:val="00106D6A"/>
    <w:rsid w:val="00107922"/>
    <w:rsid w:val="00107C2C"/>
    <w:rsid w:val="001106A4"/>
    <w:rsid w:val="00111020"/>
    <w:rsid w:val="00111EAB"/>
    <w:rsid w:val="00112ABC"/>
    <w:rsid w:val="00112CB1"/>
    <w:rsid w:val="00112D79"/>
    <w:rsid w:val="0011304B"/>
    <w:rsid w:val="001132EE"/>
    <w:rsid w:val="00113333"/>
    <w:rsid w:val="0011352D"/>
    <w:rsid w:val="00114345"/>
    <w:rsid w:val="001146C9"/>
    <w:rsid w:val="001154E2"/>
    <w:rsid w:val="0011609E"/>
    <w:rsid w:val="00116107"/>
    <w:rsid w:val="00117E14"/>
    <w:rsid w:val="00120058"/>
    <w:rsid w:val="00120235"/>
    <w:rsid w:val="00120849"/>
    <w:rsid w:val="00121F58"/>
    <w:rsid w:val="001227B6"/>
    <w:rsid w:val="00122BE4"/>
    <w:rsid w:val="00123368"/>
    <w:rsid w:val="001233E4"/>
    <w:rsid w:val="00123483"/>
    <w:rsid w:val="00124380"/>
    <w:rsid w:val="00124660"/>
    <w:rsid w:val="00124EA4"/>
    <w:rsid w:val="0012543D"/>
    <w:rsid w:val="001257D0"/>
    <w:rsid w:val="001271CA"/>
    <w:rsid w:val="0012766E"/>
    <w:rsid w:val="00127BFC"/>
    <w:rsid w:val="00127CAB"/>
    <w:rsid w:val="00127F6E"/>
    <w:rsid w:val="001304CA"/>
    <w:rsid w:val="001322A8"/>
    <w:rsid w:val="00133B8A"/>
    <w:rsid w:val="00133F18"/>
    <w:rsid w:val="0013454B"/>
    <w:rsid w:val="00135505"/>
    <w:rsid w:val="0013641B"/>
    <w:rsid w:val="001367F4"/>
    <w:rsid w:val="001368A8"/>
    <w:rsid w:val="00136B21"/>
    <w:rsid w:val="0013751B"/>
    <w:rsid w:val="0014181E"/>
    <w:rsid w:val="00142907"/>
    <w:rsid w:val="00143B61"/>
    <w:rsid w:val="00145C0A"/>
    <w:rsid w:val="00145D00"/>
    <w:rsid w:val="00145F6B"/>
    <w:rsid w:val="001472EC"/>
    <w:rsid w:val="001478ED"/>
    <w:rsid w:val="00147B19"/>
    <w:rsid w:val="00150240"/>
    <w:rsid w:val="001502D9"/>
    <w:rsid w:val="00150334"/>
    <w:rsid w:val="001508D8"/>
    <w:rsid w:val="00150CD3"/>
    <w:rsid w:val="001511DA"/>
    <w:rsid w:val="0015122D"/>
    <w:rsid w:val="0015276B"/>
    <w:rsid w:val="001532AD"/>
    <w:rsid w:val="00153C72"/>
    <w:rsid w:val="001543C6"/>
    <w:rsid w:val="001549AB"/>
    <w:rsid w:val="00155BEC"/>
    <w:rsid w:val="00156248"/>
    <w:rsid w:val="001603DC"/>
    <w:rsid w:val="00160AB6"/>
    <w:rsid w:val="00160D2B"/>
    <w:rsid w:val="00162C82"/>
    <w:rsid w:val="001655A2"/>
    <w:rsid w:val="00165FF2"/>
    <w:rsid w:val="0016620C"/>
    <w:rsid w:val="0016633B"/>
    <w:rsid w:val="0016743B"/>
    <w:rsid w:val="001701A3"/>
    <w:rsid w:val="001722EA"/>
    <w:rsid w:val="001726F7"/>
    <w:rsid w:val="001730EC"/>
    <w:rsid w:val="001737D5"/>
    <w:rsid w:val="0017433A"/>
    <w:rsid w:val="001746C8"/>
    <w:rsid w:val="00174DC9"/>
    <w:rsid w:val="0017514B"/>
    <w:rsid w:val="001756EC"/>
    <w:rsid w:val="00176C36"/>
    <w:rsid w:val="00176DA3"/>
    <w:rsid w:val="001772B4"/>
    <w:rsid w:val="0017732C"/>
    <w:rsid w:val="0017763A"/>
    <w:rsid w:val="0018000F"/>
    <w:rsid w:val="001802F0"/>
    <w:rsid w:val="00182AB8"/>
    <w:rsid w:val="00182F41"/>
    <w:rsid w:val="0018305C"/>
    <w:rsid w:val="001839BA"/>
    <w:rsid w:val="001842A7"/>
    <w:rsid w:val="00186F98"/>
    <w:rsid w:val="00187F99"/>
    <w:rsid w:val="001903AC"/>
    <w:rsid w:val="00190F54"/>
    <w:rsid w:val="00190F57"/>
    <w:rsid w:val="00190F6D"/>
    <w:rsid w:val="0019216E"/>
    <w:rsid w:val="00192BB7"/>
    <w:rsid w:val="00192CA3"/>
    <w:rsid w:val="00192CD6"/>
    <w:rsid w:val="00192F68"/>
    <w:rsid w:val="00194D70"/>
    <w:rsid w:val="00195627"/>
    <w:rsid w:val="00195947"/>
    <w:rsid w:val="00195D14"/>
    <w:rsid w:val="0019688C"/>
    <w:rsid w:val="00196B7B"/>
    <w:rsid w:val="00196E4B"/>
    <w:rsid w:val="001971F2"/>
    <w:rsid w:val="001A0019"/>
    <w:rsid w:val="001A0F44"/>
    <w:rsid w:val="001A133C"/>
    <w:rsid w:val="001A1E9A"/>
    <w:rsid w:val="001A2EAF"/>
    <w:rsid w:val="001A3BAF"/>
    <w:rsid w:val="001A40DF"/>
    <w:rsid w:val="001A57EE"/>
    <w:rsid w:val="001A5C2B"/>
    <w:rsid w:val="001A60BA"/>
    <w:rsid w:val="001A68C9"/>
    <w:rsid w:val="001A6A58"/>
    <w:rsid w:val="001A74A5"/>
    <w:rsid w:val="001A79FB"/>
    <w:rsid w:val="001B02C3"/>
    <w:rsid w:val="001B08E5"/>
    <w:rsid w:val="001B1B8D"/>
    <w:rsid w:val="001B2182"/>
    <w:rsid w:val="001B413A"/>
    <w:rsid w:val="001B48D2"/>
    <w:rsid w:val="001B53F8"/>
    <w:rsid w:val="001B580F"/>
    <w:rsid w:val="001B5A02"/>
    <w:rsid w:val="001B5B1D"/>
    <w:rsid w:val="001B6430"/>
    <w:rsid w:val="001B7009"/>
    <w:rsid w:val="001B7A7D"/>
    <w:rsid w:val="001B7CE6"/>
    <w:rsid w:val="001B7F1C"/>
    <w:rsid w:val="001C04E8"/>
    <w:rsid w:val="001C0647"/>
    <w:rsid w:val="001C2D45"/>
    <w:rsid w:val="001C2E76"/>
    <w:rsid w:val="001C3E18"/>
    <w:rsid w:val="001C4634"/>
    <w:rsid w:val="001C47D2"/>
    <w:rsid w:val="001C4CC0"/>
    <w:rsid w:val="001C4CFC"/>
    <w:rsid w:val="001C5927"/>
    <w:rsid w:val="001C59B2"/>
    <w:rsid w:val="001C5B4D"/>
    <w:rsid w:val="001C68EE"/>
    <w:rsid w:val="001C6BAF"/>
    <w:rsid w:val="001C6C09"/>
    <w:rsid w:val="001C6F7A"/>
    <w:rsid w:val="001C7D76"/>
    <w:rsid w:val="001D0196"/>
    <w:rsid w:val="001D0864"/>
    <w:rsid w:val="001D0C87"/>
    <w:rsid w:val="001D0E7B"/>
    <w:rsid w:val="001D119D"/>
    <w:rsid w:val="001D18AB"/>
    <w:rsid w:val="001D226B"/>
    <w:rsid w:val="001D22D0"/>
    <w:rsid w:val="001D3598"/>
    <w:rsid w:val="001D379F"/>
    <w:rsid w:val="001D3A8B"/>
    <w:rsid w:val="001D4CCD"/>
    <w:rsid w:val="001D4E31"/>
    <w:rsid w:val="001D4E37"/>
    <w:rsid w:val="001D6620"/>
    <w:rsid w:val="001D6E02"/>
    <w:rsid w:val="001E0B28"/>
    <w:rsid w:val="001E2549"/>
    <w:rsid w:val="001E2BFE"/>
    <w:rsid w:val="001E32F6"/>
    <w:rsid w:val="001E3695"/>
    <w:rsid w:val="001E36C5"/>
    <w:rsid w:val="001E425F"/>
    <w:rsid w:val="001E552E"/>
    <w:rsid w:val="001E5AE0"/>
    <w:rsid w:val="001E5E91"/>
    <w:rsid w:val="001E641E"/>
    <w:rsid w:val="001E711D"/>
    <w:rsid w:val="001E7AAB"/>
    <w:rsid w:val="001E7EE8"/>
    <w:rsid w:val="001F0186"/>
    <w:rsid w:val="001F0447"/>
    <w:rsid w:val="001F0B6E"/>
    <w:rsid w:val="001F0C42"/>
    <w:rsid w:val="001F1050"/>
    <w:rsid w:val="001F14F5"/>
    <w:rsid w:val="001F1587"/>
    <w:rsid w:val="001F189A"/>
    <w:rsid w:val="001F18A9"/>
    <w:rsid w:val="001F2B07"/>
    <w:rsid w:val="001F2B1D"/>
    <w:rsid w:val="001F2BDD"/>
    <w:rsid w:val="001F2F77"/>
    <w:rsid w:val="001F3046"/>
    <w:rsid w:val="001F307E"/>
    <w:rsid w:val="001F3389"/>
    <w:rsid w:val="001F4213"/>
    <w:rsid w:val="001F4236"/>
    <w:rsid w:val="001F433E"/>
    <w:rsid w:val="001F4A37"/>
    <w:rsid w:val="001F5753"/>
    <w:rsid w:val="001F57A6"/>
    <w:rsid w:val="001F6648"/>
    <w:rsid w:val="001F7192"/>
    <w:rsid w:val="001F7397"/>
    <w:rsid w:val="001F7451"/>
    <w:rsid w:val="001F77EA"/>
    <w:rsid w:val="00200B30"/>
    <w:rsid w:val="00200FF5"/>
    <w:rsid w:val="002024AA"/>
    <w:rsid w:val="002026B0"/>
    <w:rsid w:val="00202C3E"/>
    <w:rsid w:val="0020432A"/>
    <w:rsid w:val="00204DAC"/>
    <w:rsid w:val="00205D29"/>
    <w:rsid w:val="00206443"/>
    <w:rsid w:val="00207F0E"/>
    <w:rsid w:val="0021083F"/>
    <w:rsid w:val="00211B63"/>
    <w:rsid w:val="00213115"/>
    <w:rsid w:val="00213AB3"/>
    <w:rsid w:val="00213DE3"/>
    <w:rsid w:val="00213F80"/>
    <w:rsid w:val="00214C96"/>
    <w:rsid w:val="00214EA6"/>
    <w:rsid w:val="00215434"/>
    <w:rsid w:val="002155E6"/>
    <w:rsid w:val="00216B8D"/>
    <w:rsid w:val="00216BE9"/>
    <w:rsid w:val="00220728"/>
    <w:rsid w:val="00220B43"/>
    <w:rsid w:val="00220E25"/>
    <w:rsid w:val="00220E8B"/>
    <w:rsid w:val="00221F47"/>
    <w:rsid w:val="0022235C"/>
    <w:rsid w:val="00223CE9"/>
    <w:rsid w:val="00224285"/>
    <w:rsid w:val="00225303"/>
    <w:rsid w:val="00225793"/>
    <w:rsid w:val="0022650D"/>
    <w:rsid w:val="00226839"/>
    <w:rsid w:val="002268FE"/>
    <w:rsid w:val="00226D0E"/>
    <w:rsid w:val="00226D8B"/>
    <w:rsid w:val="002270BD"/>
    <w:rsid w:val="00227372"/>
    <w:rsid w:val="00227751"/>
    <w:rsid w:val="0022791B"/>
    <w:rsid w:val="0023009C"/>
    <w:rsid w:val="002313EA"/>
    <w:rsid w:val="0023172D"/>
    <w:rsid w:val="00231DF2"/>
    <w:rsid w:val="002326E8"/>
    <w:rsid w:val="00232E71"/>
    <w:rsid w:val="00235228"/>
    <w:rsid w:val="00236608"/>
    <w:rsid w:val="00236E80"/>
    <w:rsid w:val="00237A96"/>
    <w:rsid w:val="00237EA2"/>
    <w:rsid w:val="0024063F"/>
    <w:rsid w:val="00241836"/>
    <w:rsid w:val="00241EC8"/>
    <w:rsid w:val="002429BF"/>
    <w:rsid w:val="00243A42"/>
    <w:rsid w:val="00243F65"/>
    <w:rsid w:val="00244C7C"/>
    <w:rsid w:val="002456DF"/>
    <w:rsid w:val="00245CA7"/>
    <w:rsid w:val="00246778"/>
    <w:rsid w:val="00247208"/>
    <w:rsid w:val="00247BB7"/>
    <w:rsid w:val="00250367"/>
    <w:rsid w:val="00251384"/>
    <w:rsid w:val="00251962"/>
    <w:rsid w:val="00251FFC"/>
    <w:rsid w:val="0025218A"/>
    <w:rsid w:val="002536B1"/>
    <w:rsid w:val="00253909"/>
    <w:rsid w:val="00254285"/>
    <w:rsid w:val="0025451C"/>
    <w:rsid w:val="00254B67"/>
    <w:rsid w:val="00255B33"/>
    <w:rsid w:val="00255B99"/>
    <w:rsid w:val="00256CE2"/>
    <w:rsid w:val="00257163"/>
    <w:rsid w:val="00257C7D"/>
    <w:rsid w:val="00260802"/>
    <w:rsid w:val="002622A3"/>
    <w:rsid w:val="002622E5"/>
    <w:rsid w:val="0026275C"/>
    <w:rsid w:val="002628C1"/>
    <w:rsid w:val="002634AD"/>
    <w:rsid w:val="00263527"/>
    <w:rsid w:val="00263953"/>
    <w:rsid w:val="002641E2"/>
    <w:rsid w:val="00264A0F"/>
    <w:rsid w:val="00264A9A"/>
    <w:rsid w:val="00264EC3"/>
    <w:rsid w:val="00264FAD"/>
    <w:rsid w:val="00265157"/>
    <w:rsid w:val="002658F6"/>
    <w:rsid w:val="00265AB3"/>
    <w:rsid w:val="002675E0"/>
    <w:rsid w:val="002704A1"/>
    <w:rsid w:val="00271424"/>
    <w:rsid w:val="00271AB2"/>
    <w:rsid w:val="00272286"/>
    <w:rsid w:val="002727F8"/>
    <w:rsid w:val="00273BBB"/>
    <w:rsid w:val="00274F06"/>
    <w:rsid w:val="00275138"/>
    <w:rsid w:val="00275915"/>
    <w:rsid w:val="00275953"/>
    <w:rsid w:val="00275D5A"/>
    <w:rsid w:val="00276A46"/>
    <w:rsid w:val="00276D2E"/>
    <w:rsid w:val="00277A68"/>
    <w:rsid w:val="002804C7"/>
    <w:rsid w:val="00281D13"/>
    <w:rsid w:val="002835CB"/>
    <w:rsid w:val="00283E06"/>
    <w:rsid w:val="00284462"/>
    <w:rsid w:val="00285895"/>
    <w:rsid w:val="00285958"/>
    <w:rsid w:val="00285BC5"/>
    <w:rsid w:val="00286376"/>
    <w:rsid w:val="00286D62"/>
    <w:rsid w:val="002872F7"/>
    <w:rsid w:val="002909D7"/>
    <w:rsid w:val="00293258"/>
    <w:rsid w:val="002933E5"/>
    <w:rsid w:val="00294621"/>
    <w:rsid w:val="0029482E"/>
    <w:rsid w:val="00294D6F"/>
    <w:rsid w:val="00295983"/>
    <w:rsid w:val="002969B5"/>
    <w:rsid w:val="00296C08"/>
    <w:rsid w:val="00296CF6"/>
    <w:rsid w:val="00297676"/>
    <w:rsid w:val="002A00DA"/>
    <w:rsid w:val="002A13F6"/>
    <w:rsid w:val="002A185F"/>
    <w:rsid w:val="002A224D"/>
    <w:rsid w:val="002A2488"/>
    <w:rsid w:val="002A259E"/>
    <w:rsid w:val="002A2C6F"/>
    <w:rsid w:val="002A31CB"/>
    <w:rsid w:val="002A3A61"/>
    <w:rsid w:val="002A405E"/>
    <w:rsid w:val="002A4148"/>
    <w:rsid w:val="002A55CC"/>
    <w:rsid w:val="002A732C"/>
    <w:rsid w:val="002A7759"/>
    <w:rsid w:val="002A7E0E"/>
    <w:rsid w:val="002A7FB6"/>
    <w:rsid w:val="002B03B9"/>
    <w:rsid w:val="002B141F"/>
    <w:rsid w:val="002B19DD"/>
    <w:rsid w:val="002B1C70"/>
    <w:rsid w:val="002B23B5"/>
    <w:rsid w:val="002B2D00"/>
    <w:rsid w:val="002B38B5"/>
    <w:rsid w:val="002B39DC"/>
    <w:rsid w:val="002B4949"/>
    <w:rsid w:val="002B4E0F"/>
    <w:rsid w:val="002B4FBA"/>
    <w:rsid w:val="002B53D1"/>
    <w:rsid w:val="002B5A68"/>
    <w:rsid w:val="002C012D"/>
    <w:rsid w:val="002C0389"/>
    <w:rsid w:val="002C09C3"/>
    <w:rsid w:val="002C0CF4"/>
    <w:rsid w:val="002C0DF2"/>
    <w:rsid w:val="002C2F8D"/>
    <w:rsid w:val="002C3269"/>
    <w:rsid w:val="002C3CF7"/>
    <w:rsid w:val="002C40F3"/>
    <w:rsid w:val="002C46A8"/>
    <w:rsid w:val="002C48F6"/>
    <w:rsid w:val="002C4C8F"/>
    <w:rsid w:val="002C4CF1"/>
    <w:rsid w:val="002C6245"/>
    <w:rsid w:val="002C6D66"/>
    <w:rsid w:val="002C7272"/>
    <w:rsid w:val="002C7416"/>
    <w:rsid w:val="002D0670"/>
    <w:rsid w:val="002D1152"/>
    <w:rsid w:val="002D1302"/>
    <w:rsid w:val="002D16BB"/>
    <w:rsid w:val="002D1DE8"/>
    <w:rsid w:val="002D2A0A"/>
    <w:rsid w:val="002D31F4"/>
    <w:rsid w:val="002D3381"/>
    <w:rsid w:val="002D3886"/>
    <w:rsid w:val="002D3E9C"/>
    <w:rsid w:val="002D51D0"/>
    <w:rsid w:val="002D521A"/>
    <w:rsid w:val="002D5287"/>
    <w:rsid w:val="002D7046"/>
    <w:rsid w:val="002D71C7"/>
    <w:rsid w:val="002D7AB3"/>
    <w:rsid w:val="002E0866"/>
    <w:rsid w:val="002E1513"/>
    <w:rsid w:val="002E19BE"/>
    <w:rsid w:val="002E1E08"/>
    <w:rsid w:val="002E2158"/>
    <w:rsid w:val="002E2C98"/>
    <w:rsid w:val="002E3161"/>
    <w:rsid w:val="002E3B1B"/>
    <w:rsid w:val="002E4311"/>
    <w:rsid w:val="002E557D"/>
    <w:rsid w:val="002E576E"/>
    <w:rsid w:val="002E5989"/>
    <w:rsid w:val="002E5AC8"/>
    <w:rsid w:val="002E5DE1"/>
    <w:rsid w:val="002E62DD"/>
    <w:rsid w:val="002E62FB"/>
    <w:rsid w:val="002E6444"/>
    <w:rsid w:val="002E7753"/>
    <w:rsid w:val="002F08B5"/>
    <w:rsid w:val="002F301A"/>
    <w:rsid w:val="002F3181"/>
    <w:rsid w:val="002F3E73"/>
    <w:rsid w:val="002F41B8"/>
    <w:rsid w:val="002F50A2"/>
    <w:rsid w:val="002F70D4"/>
    <w:rsid w:val="00300C3C"/>
    <w:rsid w:val="0030103C"/>
    <w:rsid w:val="0030133D"/>
    <w:rsid w:val="00301D0A"/>
    <w:rsid w:val="003021E2"/>
    <w:rsid w:val="00302319"/>
    <w:rsid w:val="00303469"/>
    <w:rsid w:val="00303A77"/>
    <w:rsid w:val="00303BB4"/>
    <w:rsid w:val="00303CA7"/>
    <w:rsid w:val="00304C14"/>
    <w:rsid w:val="0030628C"/>
    <w:rsid w:val="00307CF6"/>
    <w:rsid w:val="00307D8C"/>
    <w:rsid w:val="00307F03"/>
    <w:rsid w:val="00307F46"/>
    <w:rsid w:val="00310195"/>
    <w:rsid w:val="00310868"/>
    <w:rsid w:val="00310D7C"/>
    <w:rsid w:val="0031171F"/>
    <w:rsid w:val="00311A8B"/>
    <w:rsid w:val="00311AF8"/>
    <w:rsid w:val="00313260"/>
    <w:rsid w:val="00313FE0"/>
    <w:rsid w:val="0031498A"/>
    <w:rsid w:val="003152E5"/>
    <w:rsid w:val="00316783"/>
    <w:rsid w:val="00317C8D"/>
    <w:rsid w:val="00322513"/>
    <w:rsid w:val="003226A3"/>
    <w:rsid w:val="0032351D"/>
    <w:rsid w:val="00323C0B"/>
    <w:rsid w:val="00325D49"/>
    <w:rsid w:val="003260A3"/>
    <w:rsid w:val="00326C18"/>
    <w:rsid w:val="00327161"/>
    <w:rsid w:val="003303EC"/>
    <w:rsid w:val="00331455"/>
    <w:rsid w:val="0033209A"/>
    <w:rsid w:val="00333BAD"/>
    <w:rsid w:val="0033451E"/>
    <w:rsid w:val="00334716"/>
    <w:rsid w:val="00335A0C"/>
    <w:rsid w:val="00335A6D"/>
    <w:rsid w:val="00336FC5"/>
    <w:rsid w:val="00337269"/>
    <w:rsid w:val="00340059"/>
    <w:rsid w:val="00340404"/>
    <w:rsid w:val="00340456"/>
    <w:rsid w:val="00340665"/>
    <w:rsid w:val="00340791"/>
    <w:rsid w:val="00340934"/>
    <w:rsid w:val="0034120E"/>
    <w:rsid w:val="00341C66"/>
    <w:rsid w:val="00341D3D"/>
    <w:rsid w:val="00341E60"/>
    <w:rsid w:val="00342B17"/>
    <w:rsid w:val="00343264"/>
    <w:rsid w:val="003435C2"/>
    <w:rsid w:val="003442CF"/>
    <w:rsid w:val="00344AB3"/>
    <w:rsid w:val="00345CEF"/>
    <w:rsid w:val="00345FEC"/>
    <w:rsid w:val="00346824"/>
    <w:rsid w:val="00347161"/>
    <w:rsid w:val="00350BC3"/>
    <w:rsid w:val="00350BFA"/>
    <w:rsid w:val="00350E50"/>
    <w:rsid w:val="00351DAA"/>
    <w:rsid w:val="00352CFD"/>
    <w:rsid w:val="00352E9C"/>
    <w:rsid w:val="0035452C"/>
    <w:rsid w:val="003552C7"/>
    <w:rsid w:val="0035549C"/>
    <w:rsid w:val="00355E75"/>
    <w:rsid w:val="00355F7D"/>
    <w:rsid w:val="0035633C"/>
    <w:rsid w:val="00356BB2"/>
    <w:rsid w:val="00356CAC"/>
    <w:rsid w:val="00356E1E"/>
    <w:rsid w:val="00356F81"/>
    <w:rsid w:val="00357F0D"/>
    <w:rsid w:val="00360A7E"/>
    <w:rsid w:val="00361666"/>
    <w:rsid w:val="003617D2"/>
    <w:rsid w:val="00362B5F"/>
    <w:rsid w:val="00364972"/>
    <w:rsid w:val="003654C4"/>
    <w:rsid w:val="00365B72"/>
    <w:rsid w:val="003665C7"/>
    <w:rsid w:val="00370B80"/>
    <w:rsid w:val="00370CA4"/>
    <w:rsid w:val="00371763"/>
    <w:rsid w:val="00371FB6"/>
    <w:rsid w:val="003723E8"/>
    <w:rsid w:val="00373ED6"/>
    <w:rsid w:val="003740B9"/>
    <w:rsid w:val="003745B4"/>
    <w:rsid w:val="003746CD"/>
    <w:rsid w:val="00374AE6"/>
    <w:rsid w:val="003758C7"/>
    <w:rsid w:val="0037604B"/>
    <w:rsid w:val="00377C4F"/>
    <w:rsid w:val="00380221"/>
    <w:rsid w:val="00380D09"/>
    <w:rsid w:val="00380D26"/>
    <w:rsid w:val="00380F2E"/>
    <w:rsid w:val="00381D39"/>
    <w:rsid w:val="0038255E"/>
    <w:rsid w:val="00382722"/>
    <w:rsid w:val="0038330A"/>
    <w:rsid w:val="0038336F"/>
    <w:rsid w:val="00383649"/>
    <w:rsid w:val="0038394C"/>
    <w:rsid w:val="00383C4B"/>
    <w:rsid w:val="00384619"/>
    <w:rsid w:val="00385BBC"/>
    <w:rsid w:val="00386BE1"/>
    <w:rsid w:val="00386C05"/>
    <w:rsid w:val="00386D98"/>
    <w:rsid w:val="0038780B"/>
    <w:rsid w:val="00387EEC"/>
    <w:rsid w:val="003905C4"/>
    <w:rsid w:val="00390E81"/>
    <w:rsid w:val="00390E86"/>
    <w:rsid w:val="00392AC5"/>
    <w:rsid w:val="00392B37"/>
    <w:rsid w:val="00393419"/>
    <w:rsid w:val="00393D5C"/>
    <w:rsid w:val="00395849"/>
    <w:rsid w:val="00395EB0"/>
    <w:rsid w:val="00395FB6"/>
    <w:rsid w:val="00396E31"/>
    <w:rsid w:val="003972A9"/>
    <w:rsid w:val="003973F2"/>
    <w:rsid w:val="003974D0"/>
    <w:rsid w:val="003A15E4"/>
    <w:rsid w:val="003A1A9A"/>
    <w:rsid w:val="003A1B66"/>
    <w:rsid w:val="003A2B10"/>
    <w:rsid w:val="003A2D16"/>
    <w:rsid w:val="003A2EC7"/>
    <w:rsid w:val="003A3E50"/>
    <w:rsid w:val="003A3E96"/>
    <w:rsid w:val="003A50ED"/>
    <w:rsid w:val="003A5914"/>
    <w:rsid w:val="003A5E45"/>
    <w:rsid w:val="003A60DC"/>
    <w:rsid w:val="003A6501"/>
    <w:rsid w:val="003A69A1"/>
    <w:rsid w:val="003A73F4"/>
    <w:rsid w:val="003A7406"/>
    <w:rsid w:val="003A7627"/>
    <w:rsid w:val="003B0EC6"/>
    <w:rsid w:val="003B1F7A"/>
    <w:rsid w:val="003B1FE9"/>
    <w:rsid w:val="003B23A4"/>
    <w:rsid w:val="003B362F"/>
    <w:rsid w:val="003B3FB6"/>
    <w:rsid w:val="003B4921"/>
    <w:rsid w:val="003B4BB0"/>
    <w:rsid w:val="003B4D28"/>
    <w:rsid w:val="003B52D3"/>
    <w:rsid w:val="003B5561"/>
    <w:rsid w:val="003B5789"/>
    <w:rsid w:val="003B639E"/>
    <w:rsid w:val="003B6ADD"/>
    <w:rsid w:val="003B7CF1"/>
    <w:rsid w:val="003C0039"/>
    <w:rsid w:val="003C0A69"/>
    <w:rsid w:val="003C0B46"/>
    <w:rsid w:val="003C151B"/>
    <w:rsid w:val="003C1C21"/>
    <w:rsid w:val="003C1FA3"/>
    <w:rsid w:val="003C23B9"/>
    <w:rsid w:val="003C2BDF"/>
    <w:rsid w:val="003C2F68"/>
    <w:rsid w:val="003C32E7"/>
    <w:rsid w:val="003C35EB"/>
    <w:rsid w:val="003C36C7"/>
    <w:rsid w:val="003C3C5D"/>
    <w:rsid w:val="003C42EE"/>
    <w:rsid w:val="003C44C7"/>
    <w:rsid w:val="003C46F6"/>
    <w:rsid w:val="003C4883"/>
    <w:rsid w:val="003C4AC1"/>
    <w:rsid w:val="003C56F6"/>
    <w:rsid w:val="003C5943"/>
    <w:rsid w:val="003C606E"/>
    <w:rsid w:val="003C6336"/>
    <w:rsid w:val="003C6621"/>
    <w:rsid w:val="003C67C8"/>
    <w:rsid w:val="003C7664"/>
    <w:rsid w:val="003C7BCA"/>
    <w:rsid w:val="003D0006"/>
    <w:rsid w:val="003D0D2D"/>
    <w:rsid w:val="003D1E6C"/>
    <w:rsid w:val="003D2AFC"/>
    <w:rsid w:val="003D4149"/>
    <w:rsid w:val="003D4801"/>
    <w:rsid w:val="003D48C1"/>
    <w:rsid w:val="003D4E98"/>
    <w:rsid w:val="003D596A"/>
    <w:rsid w:val="003D5BF6"/>
    <w:rsid w:val="003D637A"/>
    <w:rsid w:val="003E0313"/>
    <w:rsid w:val="003E15C1"/>
    <w:rsid w:val="003E183A"/>
    <w:rsid w:val="003E2746"/>
    <w:rsid w:val="003E2DBD"/>
    <w:rsid w:val="003E2E52"/>
    <w:rsid w:val="003E3372"/>
    <w:rsid w:val="003E395C"/>
    <w:rsid w:val="003E3E9C"/>
    <w:rsid w:val="003E4655"/>
    <w:rsid w:val="003E55D0"/>
    <w:rsid w:val="003E59BB"/>
    <w:rsid w:val="003E59EE"/>
    <w:rsid w:val="003E5C68"/>
    <w:rsid w:val="003E7673"/>
    <w:rsid w:val="003E7934"/>
    <w:rsid w:val="003F056B"/>
    <w:rsid w:val="003F1454"/>
    <w:rsid w:val="003F3EFF"/>
    <w:rsid w:val="003F3F50"/>
    <w:rsid w:val="003F4693"/>
    <w:rsid w:val="003F5A87"/>
    <w:rsid w:val="003F5BD3"/>
    <w:rsid w:val="003F6438"/>
    <w:rsid w:val="004000A0"/>
    <w:rsid w:val="0040010E"/>
    <w:rsid w:val="00401EBA"/>
    <w:rsid w:val="004023B3"/>
    <w:rsid w:val="00402AAF"/>
    <w:rsid w:val="00403190"/>
    <w:rsid w:val="00403398"/>
    <w:rsid w:val="00403425"/>
    <w:rsid w:val="00404055"/>
    <w:rsid w:val="00404DEA"/>
    <w:rsid w:val="00404F21"/>
    <w:rsid w:val="004053BF"/>
    <w:rsid w:val="00405615"/>
    <w:rsid w:val="00406A50"/>
    <w:rsid w:val="00406D6D"/>
    <w:rsid w:val="00407086"/>
    <w:rsid w:val="0040708A"/>
    <w:rsid w:val="004078EF"/>
    <w:rsid w:val="00407C9D"/>
    <w:rsid w:val="00407F71"/>
    <w:rsid w:val="00410576"/>
    <w:rsid w:val="004109CB"/>
    <w:rsid w:val="004113D0"/>
    <w:rsid w:val="004117FF"/>
    <w:rsid w:val="00411861"/>
    <w:rsid w:val="00411DA9"/>
    <w:rsid w:val="00412278"/>
    <w:rsid w:val="004130FA"/>
    <w:rsid w:val="0041324A"/>
    <w:rsid w:val="00413A3F"/>
    <w:rsid w:val="00414744"/>
    <w:rsid w:val="00415C0A"/>
    <w:rsid w:val="00415C93"/>
    <w:rsid w:val="00416957"/>
    <w:rsid w:val="004174D3"/>
    <w:rsid w:val="0041768A"/>
    <w:rsid w:val="004206C9"/>
    <w:rsid w:val="004207BA"/>
    <w:rsid w:val="00420D3F"/>
    <w:rsid w:val="004213C2"/>
    <w:rsid w:val="00422646"/>
    <w:rsid w:val="0042329C"/>
    <w:rsid w:val="004238F1"/>
    <w:rsid w:val="00424A8E"/>
    <w:rsid w:val="00424CF0"/>
    <w:rsid w:val="00424F33"/>
    <w:rsid w:val="004252DA"/>
    <w:rsid w:val="00425521"/>
    <w:rsid w:val="00425634"/>
    <w:rsid w:val="00425B95"/>
    <w:rsid w:val="0042634D"/>
    <w:rsid w:val="00426889"/>
    <w:rsid w:val="00427524"/>
    <w:rsid w:val="00427B32"/>
    <w:rsid w:val="00427CC8"/>
    <w:rsid w:val="00430A36"/>
    <w:rsid w:val="00430CB5"/>
    <w:rsid w:val="00431681"/>
    <w:rsid w:val="004319B2"/>
    <w:rsid w:val="00431A8F"/>
    <w:rsid w:val="00431EFC"/>
    <w:rsid w:val="00432041"/>
    <w:rsid w:val="004320D3"/>
    <w:rsid w:val="004322C5"/>
    <w:rsid w:val="00432307"/>
    <w:rsid w:val="004329C9"/>
    <w:rsid w:val="00432F55"/>
    <w:rsid w:val="00433123"/>
    <w:rsid w:val="00433542"/>
    <w:rsid w:val="0043393B"/>
    <w:rsid w:val="00433CA9"/>
    <w:rsid w:val="00433CDC"/>
    <w:rsid w:val="004355C1"/>
    <w:rsid w:val="00435704"/>
    <w:rsid w:val="0043686E"/>
    <w:rsid w:val="00437377"/>
    <w:rsid w:val="00437AF3"/>
    <w:rsid w:val="00437EC1"/>
    <w:rsid w:val="004400FF"/>
    <w:rsid w:val="00440FE0"/>
    <w:rsid w:val="00441B74"/>
    <w:rsid w:val="0044259F"/>
    <w:rsid w:val="004427B2"/>
    <w:rsid w:val="00442C5F"/>
    <w:rsid w:val="00444278"/>
    <w:rsid w:val="00444C99"/>
    <w:rsid w:val="00445494"/>
    <w:rsid w:val="00445C6C"/>
    <w:rsid w:val="00445E6E"/>
    <w:rsid w:val="00446045"/>
    <w:rsid w:val="004478E1"/>
    <w:rsid w:val="00447E39"/>
    <w:rsid w:val="0045076B"/>
    <w:rsid w:val="0045245B"/>
    <w:rsid w:val="00455063"/>
    <w:rsid w:val="004554A3"/>
    <w:rsid w:val="00455E83"/>
    <w:rsid w:val="00456425"/>
    <w:rsid w:val="004567EA"/>
    <w:rsid w:val="00456B0B"/>
    <w:rsid w:val="00456CE3"/>
    <w:rsid w:val="00456D2E"/>
    <w:rsid w:val="00457EE1"/>
    <w:rsid w:val="004600FB"/>
    <w:rsid w:val="0046030D"/>
    <w:rsid w:val="004605EA"/>
    <w:rsid w:val="004616A1"/>
    <w:rsid w:val="00461C05"/>
    <w:rsid w:val="0046262E"/>
    <w:rsid w:val="0046293A"/>
    <w:rsid w:val="004630F1"/>
    <w:rsid w:val="00463142"/>
    <w:rsid w:val="00464C8C"/>
    <w:rsid w:val="004650FB"/>
    <w:rsid w:val="00465795"/>
    <w:rsid w:val="00465924"/>
    <w:rsid w:val="0046659E"/>
    <w:rsid w:val="004709FE"/>
    <w:rsid w:val="00471755"/>
    <w:rsid w:val="00471800"/>
    <w:rsid w:val="00471D58"/>
    <w:rsid w:val="00472700"/>
    <w:rsid w:val="0047379C"/>
    <w:rsid w:val="00473A79"/>
    <w:rsid w:val="0047490A"/>
    <w:rsid w:val="004749D8"/>
    <w:rsid w:val="0047570C"/>
    <w:rsid w:val="00476BD1"/>
    <w:rsid w:val="004775D5"/>
    <w:rsid w:val="00477910"/>
    <w:rsid w:val="00477B32"/>
    <w:rsid w:val="00480456"/>
    <w:rsid w:val="00481310"/>
    <w:rsid w:val="00481FC0"/>
    <w:rsid w:val="00482994"/>
    <w:rsid w:val="0048362B"/>
    <w:rsid w:val="00483E6F"/>
    <w:rsid w:val="00483F98"/>
    <w:rsid w:val="00484652"/>
    <w:rsid w:val="0048470F"/>
    <w:rsid w:val="00484808"/>
    <w:rsid w:val="004864D6"/>
    <w:rsid w:val="00486908"/>
    <w:rsid w:val="00487124"/>
    <w:rsid w:val="00487427"/>
    <w:rsid w:val="00487773"/>
    <w:rsid w:val="00491816"/>
    <w:rsid w:val="00492DDE"/>
    <w:rsid w:val="004940CB"/>
    <w:rsid w:val="0049415B"/>
    <w:rsid w:val="004941B9"/>
    <w:rsid w:val="004951FC"/>
    <w:rsid w:val="0049540D"/>
    <w:rsid w:val="004958F0"/>
    <w:rsid w:val="0049671A"/>
    <w:rsid w:val="00496B4C"/>
    <w:rsid w:val="00497E4B"/>
    <w:rsid w:val="004A0F1A"/>
    <w:rsid w:val="004A1670"/>
    <w:rsid w:val="004A1954"/>
    <w:rsid w:val="004A43BA"/>
    <w:rsid w:val="004A46D7"/>
    <w:rsid w:val="004A490A"/>
    <w:rsid w:val="004A55CC"/>
    <w:rsid w:val="004A55F3"/>
    <w:rsid w:val="004A5A4E"/>
    <w:rsid w:val="004A64D1"/>
    <w:rsid w:val="004A657D"/>
    <w:rsid w:val="004A66E8"/>
    <w:rsid w:val="004B0239"/>
    <w:rsid w:val="004B0D57"/>
    <w:rsid w:val="004B21A9"/>
    <w:rsid w:val="004B23E4"/>
    <w:rsid w:val="004B38DA"/>
    <w:rsid w:val="004B38E9"/>
    <w:rsid w:val="004B4A50"/>
    <w:rsid w:val="004B4ACA"/>
    <w:rsid w:val="004B510A"/>
    <w:rsid w:val="004B5F66"/>
    <w:rsid w:val="004B6282"/>
    <w:rsid w:val="004B7639"/>
    <w:rsid w:val="004C0457"/>
    <w:rsid w:val="004C0A75"/>
    <w:rsid w:val="004C209E"/>
    <w:rsid w:val="004C2B69"/>
    <w:rsid w:val="004C3D42"/>
    <w:rsid w:val="004C3DB8"/>
    <w:rsid w:val="004C46AF"/>
    <w:rsid w:val="004C5301"/>
    <w:rsid w:val="004C530C"/>
    <w:rsid w:val="004C5FB0"/>
    <w:rsid w:val="004C6123"/>
    <w:rsid w:val="004C664C"/>
    <w:rsid w:val="004C7503"/>
    <w:rsid w:val="004D074A"/>
    <w:rsid w:val="004D1A13"/>
    <w:rsid w:val="004D2D21"/>
    <w:rsid w:val="004D2D2E"/>
    <w:rsid w:val="004D34ED"/>
    <w:rsid w:val="004D3A93"/>
    <w:rsid w:val="004D49C5"/>
    <w:rsid w:val="004D4C48"/>
    <w:rsid w:val="004D5A39"/>
    <w:rsid w:val="004D5E5D"/>
    <w:rsid w:val="004D6BAB"/>
    <w:rsid w:val="004E0139"/>
    <w:rsid w:val="004E111D"/>
    <w:rsid w:val="004E11CC"/>
    <w:rsid w:val="004E2AB4"/>
    <w:rsid w:val="004E3628"/>
    <w:rsid w:val="004E3A03"/>
    <w:rsid w:val="004E3A26"/>
    <w:rsid w:val="004E3C2C"/>
    <w:rsid w:val="004E4908"/>
    <w:rsid w:val="004E4BDD"/>
    <w:rsid w:val="004E51EA"/>
    <w:rsid w:val="004E6181"/>
    <w:rsid w:val="004E711F"/>
    <w:rsid w:val="004E7F18"/>
    <w:rsid w:val="004F0AD6"/>
    <w:rsid w:val="004F0DA6"/>
    <w:rsid w:val="004F13FD"/>
    <w:rsid w:val="004F17AF"/>
    <w:rsid w:val="004F25F5"/>
    <w:rsid w:val="004F2D73"/>
    <w:rsid w:val="004F2DC5"/>
    <w:rsid w:val="004F361C"/>
    <w:rsid w:val="004F36AA"/>
    <w:rsid w:val="004F4190"/>
    <w:rsid w:val="004F525E"/>
    <w:rsid w:val="004F5A2C"/>
    <w:rsid w:val="004F6623"/>
    <w:rsid w:val="004F717F"/>
    <w:rsid w:val="004F7305"/>
    <w:rsid w:val="004F79F6"/>
    <w:rsid w:val="004F7B0B"/>
    <w:rsid w:val="005002BD"/>
    <w:rsid w:val="00500A73"/>
    <w:rsid w:val="005012DD"/>
    <w:rsid w:val="00501330"/>
    <w:rsid w:val="00502675"/>
    <w:rsid w:val="005034E5"/>
    <w:rsid w:val="005035A8"/>
    <w:rsid w:val="00503778"/>
    <w:rsid w:val="00504F7A"/>
    <w:rsid w:val="005059EF"/>
    <w:rsid w:val="00505AE2"/>
    <w:rsid w:val="005060C0"/>
    <w:rsid w:val="005066BE"/>
    <w:rsid w:val="00506B4B"/>
    <w:rsid w:val="00506F1C"/>
    <w:rsid w:val="005076F7"/>
    <w:rsid w:val="00507ECC"/>
    <w:rsid w:val="00510455"/>
    <w:rsid w:val="00510476"/>
    <w:rsid w:val="00510B62"/>
    <w:rsid w:val="005117AA"/>
    <w:rsid w:val="005117AB"/>
    <w:rsid w:val="00513828"/>
    <w:rsid w:val="00513BDA"/>
    <w:rsid w:val="00513F7C"/>
    <w:rsid w:val="00514107"/>
    <w:rsid w:val="005154D9"/>
    <w:rsid w:val="00515932"/>
    <w:rsid w:val="00515B8F"/>
    <w:rsid w:val="005163D4"/>
    <w:rsid w:val="0051655F"/>
    <w:rsid w:val="005175E4"/>
    <w:rsid w:val="005179B0"/>
    <w:rsid w:val="00522808"/>
    <w:rsid w:val="00522CBE"/>
    <w:rsid w:val="00522F7B"/>
    <w:rsid w:val="00523251"/>
    <w:rsid w:val="0052352C"/>
    <w:rsid w:val="00523666"/>
    <w:rsid w:val="005240E4"/>
    <w:rsid w:val="005247C1"/>
    <w:rsid w:val="005251A9"/>
    <w:rsid w:val="0052538B"/>
    <w:rsid w:val="005278E4"/>
    <w:rsid w:val="005315EE"/>
    <w:rsid w:val="00531663"/>
    <w:rsid w:val="00531AD7"/>
    <w:rsid w:val="005321C6"/>
    <w:rsid w:val="00532394"/>
    <w:rsid w:val="00532F2F"/>
    <w:rsid w:val="005347A9"/>
    <w:rsid w:val="00534952"/>
    <w:rsid w:val="00534C56"/>
    <w:rsid w:val="0053630B"/>
    <w:rsid w:val="005377C7"/>
    <w:rsid w:val="00537F33"/>
    <w:rsid w:val="0054069A"/>
    <w:rsid w:val="005408D7"/>
    <w:rsid w:val="0054201D"/>
    <w:rsid w:val="00542657"/>
    <w:rsid w:val="005429F4"/>
    <w:rsid w:val="0054412D"/>
    <w:rsid w:val="00545DE1"/>
    <w:rsid w:val="00546961"/>
    <w:rsid w:val="00546CB2"/>
    <w:rsid w:val="00546D83"/>
    <w:rsid w:val="005476BD"/>
    <w:rsid w:val="00547854"/>
    <w:rsid w:val="005479E2"/>
    <w:rsid w:val="00547D30"/>
    <w:rsid w:val="00550D44"/>
    <w:rsid w:val="00550E34"/>
    <w:rsid w:val="00551B13"/>
    <w:rsid w:val="0055253B"/>
    <w:rsid w:val="00552C41"/>
    <w:rsid w:val="00552DF7"/>
    <w:rsid w:val="00553E90"/>
    <w:rsid w:val="0055515A"/>
    <w:rsid w:val="005559F5"/>
    <w:rsid w:val="00556AEF"/>
    <w:rsid w:val="00560673"/>
    <w:rsid w:val="00560B5E"/>
    <w:rsid w:val="005611EF"/>
    <w:rsid w:val="005615FD"/>
    <w:rsid w:val="00561606"/>
    <w:rsid w:val="00561DEB"/>
    <w:rsid w:val="00561FA9"/>
    <w:rsid w:val="00563701"/>
    <w:rsid w:val="00563F17"/>
    <w:rsid w:val="0056426A"/>
    <w:rsid w:val="00564471"/>
    <w:rsid w:val="00564EDA"/>
    <w:rsid w:val="00564FF0"/>
    <w:rsid w:val="005653AE"/>
    <w:rsid w:val="00566F32"/>
    <w:rsid w:val="00566F3B"/>
    <w:rsid w:val="0057026A"/>
    <w:rsid w:val="00570A98"/>
    <w:rsid w:val="00571876"/>
    <w:rsid w:val="00573759"/>
    <w:rsid w:val="005738EF"/>
    <w:rsid w:val="00573D2E"/>
    <w:rsid w:val="00574480"/>
    <w:rsid w:val="00575298"/>
    <w:rsid w:val="00575E10"/>
    <w:rsid w:val="0057641E"/>
    <w:rsid w:val="00580C59"/>
    <w:rsid w:val="005810F9"/>
    <w:rsid w:val="00581936"/>
    <w:rsid w:val="00582AE9"/>
    <w:rsid w:val="00582C1A"/>
    <w:rsid w:val="005836AD"/>
    <w:rsid w:val="00585062"/>
    <w:rsid w:val="00585DEF"/>
    <w:rsid w:val="00586024"/>
    <w:rsid w:val="00586B23"/>
    <w:rsid w:val="00586EB9"/>
    <w:rsid w:val="005871F6"/>
    <w:rsid w:val="00587ECF"/>
    <w:rsid w:val="00590AB9"/>
    <w:rsid w:val="00590D95"/>
    <w:rsid w:val="00590FD3"/>
    <w:rsid w:val="00591709"/>
    <w:rsid w:val="00591A7A"/>
    <w:rsid w:val="00591BB8"/>
    <w:rsid w:val="00591BF6"/>
    <w:rsid w:val="00592CE0"/>
    <w:rsid w:val="0059303E"/>
    <w:rsid w:val="005930E7"/>
    <w:rsid w:val="00593347"/>
    <w:rsid w:val="0059421F"/>
    <w:rsid w:val="0059664A"/>
    <w:rsid w:val="005966B0"/>
    <w:rsid w:val="005966F0"/>
    <w:rsid w:val="00596B23"/>
    <w:rsid w:val="00596F94"/>
    <w:rsid w:val="005975FF"/>
    <w:rsid w:val="00597E91"/>
    <w:rsid w:val="005A00C3"/>
    <w:rsid w:val="005A068F"/>
    <w:rsid w:val="005A1F13"/>
    <w:rsid w:val="005A2405"/>
    <w:rsid w:val="005A24B2"/>
    <w:rsid w:val="005A2C2E"/>
    <w:rsid w:val="005A38D9"/>
    <w:rsid w:val="005A3C4B"/>
    <w:rsid w:val="005A40C5"/>
    <w:rsid w:val="005A4CE1"/>
    <w:rsid w:val="005A59B3"/>
    <w:rsid w:val="005A5E69"/>
    <w:rsid w:val="005A6087"/>
    <w:rsid w:val="005A68B9"/>
    <w:rsid w:val="005A7DF8"/>
    <w:rsid w:val="005B04EC"/>
    <w:rsid w:val="005B16D9"/>
    <w:rsid w:val="005B1CE6"/>
    <w:rsid w:val="005B205B"/>
    <w:rsid w:val="005B32FE"/>
    <w:rsid w:val="005B33AA"/>
    <w:rsid w:val="005B3659"/>
    <w:rsid w:val="005B3B87"/>
    <w:rsid w:val="005B3F44"/>
    <w:rsid w:val="005B4126"/>
    <w:rsid w:val="005B4A84"/>
    <w:rsid w:val="005B4B06"/>
    <w:rsid w:val="005B52E5"/>
    <w:rsid w:val="005B579D"/>
    <w:rsid w:val="005B631E"/>
    <w:rsid w:val="005C275F"/>
    <w:rsid w:val="005C32B8"/>
    <w:rsid w:val="005C43A6"/>
    <w:rsid w:val="005C4BBF"/>
    <w:rsid w:val="005C4E73"/>
    <w:rsid w:val="005C4FA5"/>
    <w:rsid w:val="005C606A"/>
    <w:rsid w:val="005C6F2C"/>
    <w:rsid w:val="005C7861"/>
    <w:rsid w:val="005C7E41"/>
    <w:rsid w:val="005D047E"/>
    <w:rsid w:val="005D2859"/>
    <w:rsid w:val="005D321A"/>
    <w:rsid w:val="005D3AB6"/>
    <w:rsid w:val="005D47A4"/>
    <w:rsid w:val="005D499E"/>
    <w:rsid w:val="005D4B56"/>
    <w:rsid w:val="005D4B7D"/>
    <w:rsid w:val="005D4CCE"/>
    <w:rsid w:val="005D7418"/>
    <w:rsid w:val="005D772C"/>
    <w:rsid w:val="005D7DB0"/>
    <w:rsid w:val="005E00AD"/>
    <w:rsid w:val="005E0F2A"/>
    <w:rsid w:val="005E11F9"/>
    <w:rsid w:val="005E2B5B"/>
    <w:rsid w:val="005E3CED"/>
    <w:rsid w:val="005E4DC5"/>
    <w:rsid w:val="005E5506"/>
    <w:rsid w:val="005E5C5C"/>
    <w:rsid w:val="005E5F70"/>
    <w:rsid w:val="005E728C"/>
    <w:rsid w:val="005E791F"/>
    <w:rsid w:val="005F09DE"/>
    <w:rsid w:val="005F0FC4"/>
    <w:rsid w:val="005F355D"/>
    <w:rsid w:val="005F4CD3"/>
    <w:rsid w:val="005F5DAC"/>
    <w:rsid w:val="005F6E64"/>
    <w:rsid w:val="006019C8"/>
    <w:rsid w:val="00601AC0"/>
    <w:rsid w:val="00601AD7"/>
    <w:rsid w:val="00603287"/>
    <w:rsid w:val="006034AF"/>
    <w:rsid w:val="006035DF"/>
    <w:rsid w:val="006038E9"/>
    <w:rsid w:val="006045B5"/>
    <w:rsid w:val="00604EAD"/>
    <w:rsid w:val="00604FB4"/>
    <w:rsid w:val="0060521E"/>
    <w:rsid w:val="00605CCF"/>
    <w:rsid w:val="00606303"/>
    <w:rsid w:val="00606F6A"/>
    <w:rsid w:val="00607312"/>
    <w:rsid w:val="006075F1"/>
    <w:rsid w:val="006077E0"/>
    <w:rsid w:val="00607C5C"/>
    <w:rsid w:val="00610203"/>
    <w:rsid w:val="00610B2B"/>
    <w:rsid w:val="006118AD"/>
    <w:rsid w:val="006118EA"/>
    <w:rsid w:val="00611CCD"/>
    <w:rsid w:val="0061273C"/>
    <w:rsid w:val="00612C9E"/>
    <w:rsid w:val="00612DC8"/>
    <w:rsid w:val="00612E13"/>
    <w:rsid w:val="006134D1"/>
    <w:rsid w:val="00613AE5"/>
    <w:rsid w:val="00614469"/>
    <w:rsid w:val="00614D1C"/>
    <w:rsid w:val="00615B8E"/>
    <w:rsid w:val="00616199"/>
    <w:rsid w:val="00616673"/>
    <w:rsid w:val="00616EDC"/>
    <w:rsid w:val="0061790C"/>
    <w:rsid w:val="0062193F"/>
    <w:rsid w:val="006219A0"/>
    <w:rsid w:val="006220C2"/>
    <w:rsid w:val="00622157"/>
    <w:rsid w:val="006222C2"/>
    <w:rsid w:val="00622511"/>
    <w:rsid w:val="0062257E"/>
    <w:rsid w:val="0062303D"/>
    <w:rsid w:val="00623147"/>
    <w:rsid w:val="0062372F"/>
    <w:rsid w:val="00623950"/>
    <w:rsid w:val="0062456F"/>
    <w:rsid w:val="00624AAB"/>
    <w:rsid w:val="00625BB5"/>
    <w:rsid w:val="0062619A"/>
    <w:rsid w:val="0062650B"/>
    <w:rsid w:val="00626904"/>
    <w:rsid w:val="00626AEE"/>
    <w:rsid w:val="00626B89"/>
    <w:rsid w:val="00627F00"/>
    <w:rsid w:val="006302F5"/>
    <w:rsid w:val="006313DA"/>
    <w:rsid w:val="006314E1"/>
    <w:rsid w:val="00632139"/>
    <w:rsid w:val="00632262"/>
    <w:rsid w:val="00632427"/>
    <w:rsid w:val="00632C81"/>
    <w:rsid w:val="00632F06"/>
    <w:rsid w:val="0063355F"/>
    <w:rsid w:val="006335B6"/>
    <w:rsid w:val="00633914"/>
    <w:rsid w:val="0063395A"/>
    <w:rsid w:val="00633B68"/>
    <w:rsid w:val="00633E03"/>
    <w:rsid w:val="00634881"/>
    <w:rsid w:val="00634FE3"/>
    <w:rsid w:val="0063579A"/>
    <w:rsid w:val="00635CD0"/>
    <w:rsid w:val="00636115"/>
    <w:rsid w:val="00637D34"/>
    <w:rsid w:val="006409E0"/>
    <w:rsid w:val="00640B36"/>
    <w:rsid w:val="0064104A"/>
    <w:rsid w:val="00641093"/>
    <w:rsid w:val="00641D91"/>
    <w:rsid w:val="006422A9"/>
    <w:rsid w:val="006428F3"/>
    <w:rsid w:val="00643412"/>
    <w:rsid w:val="006435E1"/>
    <w:rsid w:val="006438F3"/>
    <w:rsid w:val="0064410D"/>
    <w:rsid w:val="00644CBB"/>
    <w:rsid w:val="00645BA6"/>
    <w:rsid w:val="006465AA"/>
    <w:rsid w:val="00647F3A"/>
    <w:rsid w:val="006506CD"/>
    <w:rsid w:val="006507AB"/>
    <w:rsid w:val="006511B1"/>
    <w:rsid w:val="0065130F"/>
    <w:rsid w:val="00651608"/>
    <w:rsid w:val="0065238A"/>
    <w:rsid w:val="00653391"/>
    <w:rsid w:val="00653E78"/>
    <w:rsid w:val="00653F32"/>
    <w:rsid w:val="00654D92"/>
    <w:rsid w:val="00655A11"/>
    <w:rsid w:val="00655C74"/>
    <w:rsid w:val="00656253"/>
    <w:rsid w:val="00656A27"/>
    <w:rsid w:val="00656C04"/>
    <w:rsid w:val="006575D9"/>
    <w:rsid w:val="00657C4C"/>
    <w:rsid w:val="006608B7"/>
    <w:rsid w:val="00661EF6"/>
    <w:rsid w:val="00662F2E"/>
    <w:rsid w:val="006634D4"/>
    <w:rsid w:val="006635EC"/>
    <w:rsid w:val="00664EE0"/>
    <w:rsid w:val="00666BA6"/>
    <w:rsid w:val="00666CC1"/>
    <w:rsid w:val="00667970"/>
    <w:rsid w:val="00670907"/>
    <w:rsid w:val="00671CA9"/>
    <w:rsid w:val="00671D89"/>
    <w:rsid w:val="00671E38"/>
    <w:rsid w:val="006723CD"/>
    <w:rsid w:val="00672FDC"/>
    <w:rsid w:val="00673201"/>
    <w:rsid w:val="00673C48"/>
    <w:rsid w:val="0067459A"/>
    <w:rsid w:val="0067549A"/>
    <w:rsid w:val="00675848"/>
    <w:rsid w:val="00675A36"/>
    <w:rsid w:val="00675AFC"/>
    <w:rsid w:val="00675B9D"/>
    <w:rsid w:val="006760BB"/>
    <w:rsid w:val="0067657E"/>
    <w:rsid w:val="00676AE1"/>
    <w:rsid w:val="00676F53"/>
    <w:rsid w:val="00680467"/>
    <w:rsid w:val="0068059C"/>
    <w:rsid w:val="0068079B"/>
    <w:rsid w:val="00680B67"/>
    <w:rsid w:val="00680BDB"/>
    <w:rsid w:val="00680F89"/>
    <w:rsid w:val="006821E2"/>
    <w:rsid w:val="00682EE5"/>
    <w:rsid w:val="00685000"/>
    <w:rsid w:val="006856FA"/>
    <w:rsid w:val="00687B8D"/>
    <w:rsid w:val="00687E37"/>
    <w:rsid w:val="00690AFE"/>
    <w:rsid w:val="0069102A"/>
    <w:rsid w:val="00691FED"/>
    <w:rsid w:val="006923BC"/>
    <w:rsid w:val="00692F03"/>
    <w:rsid w:val="00693A59"/>
    <w:rsid w:val="006950F4"/>
    <w:rsid w:val="0069546B"/>
    <w:rsid w:val="00695ECB"/>
    <w:rsid w:val="00697226"/>
    <w:rsid w:val="00697411"/>
    <w:rsid w:val="00697E6D"/>
    <w:rsid w:val="006A0067"/>
    <w:rsid w:val="006A02B9"/>
    <w:rsid w:val="006A0B8A"/>
    <w:rsid w:val="006A1166"/>
    <w:rsid w:val="006A15EC"/>
    <w:rsid w:val="006A203E"/>
    <w:rsid w:val="006A35B6"/>
    <w:rsid w:val="006A3FD2"/>
    <w:rsid w:val="006A4009"/>
    <w:rsid w:val="006A5EB6"/>
    <w:rsid w:val="006A5F63"/>
    <w:rsid w:val="006A613C"/>
    <w:rsid w:val="006A77E0"/>
    <w:rsid w:val="006A78E7"/>
    <w:rsid w:val="006A79DD"/>
    <w:rsid w:val="006B0A94"/>
    <w:rsid w:val="006B1719"/>
    <w:rsid w:val="006B185A"/>
    <w:rsid w:val="006B1B64"/>
    <w:rsid w:val="006B2E0E"/>
    <w:rsid w:val="006B2EF4"/>
    <w:rsid w:val="006B365B"/>
    <w:rsid w:val="006B40FD"/>
    <w:rsid w:val="006B4817"/>
    <w:rsid w:val="006B488C"/>
    <w:rsid w:val="006B54FF"/>
    <w:rsid w:val="006B577D"/>
    <w:rsid w:val="006B7962"/>
    <w:rsid w:val="006C011F"/>
    <w:rsid w:val="006C04F6"/>
    <w:rsid w:val="006C128F"/>
    <w:rsid w:val="006C135E"/>
    <w:rsid w:val="006C13F7"/>
    <w:rsid w:val="006C1BD0"/>
    <w:rsid w:val="006C4159"/>
    <w:rsid w:val="006C4977"/>
    <w:rsid w:val="006C5009"/>
    <w:rsid w:val="006C6204"/>
    <w:rsid w:val="006C6363"/>
    <w:rsid w:val="006C6A2E"/>
    <w:rsid w:val="006D0170"/>
    <w:rsid w:val="006D02B5"/>
    <w:rsid w:val="006D060F"/>
    <w:rsid w:val="006D1542"/>
    <w:rsid w:val="006D1861"/>
    <w:rsid w:val="006D21CC"/>
    <w:rsid w:val="006D2658"/>
    <w:rsid w:val="006D2D77"/>
    <w:rsid w:val="006D2DDE"/>
    <w:rsid w:val="006D3204"/>
    <w:rsid w:val="006D38D8"/>
    <w:rsid w:val="006D4FD5"/>
    <w:rsid w:val="006D7F45"/>
    <w:rsid w:val="006E0119"/>
    <w:rsid w:val="006E02DB"/>
    <w:rsid w:val="006E0A6F"/>
    <w:rsid w:val="006E0E3A"/>
    <w:rsid w:val="006E2452"/>
    <w:rsid w:val="006E303F"/>
    <w:rsid w:val="006E3A66"/>
    <w:rsid w:val="006E46BB"/>
    <w:rsid w:val="006E4C03"/>
    <w:rsid w:val="006E51D0"/>
    <w:rsid w:val="006E5709"/>
    <w:rsid w:val="006E5D22"/>
    <w:rsid w:val="006E6E13"/>
    <w:rsid w:val="006E7D8A"/>
    <w:rsid w:val="006F0356"/>
    <w:rsid w:val="006F03BB"/>
    <w:rsid w:val="006F091E"/>
    <w:rsid w:val="006F1181"/>
    <w:rsid w:val="006F19F4"/>
    <w:rsid w:val="006F2560"/>
    <w:rsid w:val="006F25E4"/>
    <w:rsid w:val="006F2D38"/>
    <w:rsid w:val="006F3983"/>
    <w:rsid w:val="006F3EF9"/>
    <w:rsid w:val="006F5D18"/>
    <w:rsid w:val="006F6287"/>
    <w:rsid w:val="006F6A85"/>
    <w:rsid w:val="006F70D7"/>
    <w:rsid w:val="006F727E"/>
    <w:rsid w:val="006F7A9A"/>
    <w:rsid w:val="00700765"/>
    <w:rsid w:val="00700B1B"/>
    <w:rsid w:val="00701428"/>
    <w:rsid w:val="007017EF"/>
    <w:rsid w:val="00701B4F"/>
    <w:rsid w:val="00702647"/>
    <w:rsid w:val="00703B81"/>
    <w:rsid w:val="00703BA6"/>
    <w:rsid w:val="00703E3B"/>
    <w:rsid w:val="00704592"/>
    <w:rsid w:val="00707343"/>
    <w:rsid w:val="00707B41"/>
    <w:rsid w:val="00710159"/>
    <w:rsid w:val="007112FE"/>
    <w:rsid w:val="00711FEC"/>
    <w:rsid w:val="0071200D"/>
    <w:rsid w:val="0071264E"/>
    <w:rsid w:val="0071271D"/>
    <w:rsid w:val="0071320D"/>
    <w:rsid w:val="00713A94"/>
    <w:rsid w:val="00713C99"/>
    <w:rsid w:val="00713CBD"/>
    <w:rsid w:val="00713D34"/>
    <w:rsid w:val="007147F6"/>
    <w:rsid w:val="00714EB6"/>
    <w:rsid w:val="00715116"/>
    <w:rsid w:val="007156AB"/>
    <w:rsid w:val="00716E45"/>
    <w:rsid w:val="00716F0F"/>
    <w:rsid w:val="00717CA1"/>
    <w:rsid w:val="00720674"/>
    <w:rsid w:val="007209EC"/>
    <w:rsid w:val="00720C22"/>
    <w:rsid w:val="00720E6B"/>
    <w:rsid w:val="00721615"/>
    <w:rsid w:val="007237B2"/>
    <w:rsid w:val="00723CAB"/>
    <w:rsid w:val="00725AB9"/>
    <w:rsid w:val="007263AF"/>
    <w:rsid w:val="00726408"/>
    <w:rsid w:val="007303A4"/>
    <w:rsid w:val="0073138E"/>
    <w:rsid w:val="00731607"/>
    <w:rsid w:val="00731B01"/>
    <w:rsid w:val="00731B25"/>
    <w:rsid w:val="00732443"/>
    <w:rsid w:val="0073252E"/>
    <w:rsid w:val="00733079"/>
    <w:rsid w:val="0073318C"/>
    <w:rsid w:val="007337CE"/>
    <w:rsid w:val="00733C3E"/>
    <w:rsid w:val="00734244"/>
    <w:rsid w:val="0073453C"/>
    <w:rsid w:val="00734FD9"/>
    <w:rsid w:val="00735256"/>
    <w:rsid w:val="00735CE2"/>
    <w:rsid w:val="0073640B"/>
    <w:rsid w:val="0073683B"/>
    <w:rsid w:val="00742311"/>
    <w:rsid w:val="0074246C"/>
    <w:rsid w:val="00742758"/>
    <w:rsid w:val="00743A02"/>
    <w:rsid w:val="00743B7D"/>
    <w:rsid w:val="00743B93"/>
    <w:rsid w:val="00745003"/>
    <w:rsid w:val="007460B3"/>
    <w:rsid w:val="00747371"/>
    <w:rsid w:val="0074737F"/>
    <w:rsid w:val="00750D2A"/>
    <w:rsid w:val="0075159B"/>
    <w:rsid w:val="00751DF3"/>
    <w:rsid w:val="00751E41"/>
    <w:rsid w:val="00752A6B"/>
    <w:rsid w:val="00752D02"/>
    <w:rsid w:val="00752E21"/>
    <w:rsid w:val="0075305B"/>
    <w:rsid w:val="0075328B"/>
    <w:rsid w:val="00753511"/>
    <w:rsid w:val="00753772"/>
    <w:rsid w:val="00753D5A"/>
    <w:rsid w:val="0075440E"/>
    <w:rsid w:val="00754D06"/>
    <w:rsid w:val="00756B95"/>
    <w:rsid w:val="007606F0"/>
    <w:rsid w:val="007609E9"/>
    <w:rsid w:val="00760F4E"/>
    <w:rsid w:val="00760F5E"/>
    <w:rsid w:val="00760F8B"/>
    <w:rsid w:val="00761CB9"/>
    <w:rsid w:val="007623C3"/>
    <w:rsid w:val="00762D0C"/>
    <w:rsid w:val="00763792"/>
    <w:rsid w:val="00763FC3"/>
    <w:rsid w:val="00764C5A"/>
    <w:rsid w:val="007657CE"/>
    <w:rsid w:val="00765ACF"/>
    <w:rsid w:val="0076799C"/>
    <w:rsid w:val="00770DF1"/>
    <w:rsid w:val="00771422"/>
    <w:rsid w:val="007716FD"/>
    <w:rsid w:val="00771E1D"/>
    <w:rsid w:val="0077221F"/>
    <w:rsid w:val="007724D7"/>
    <w:rsid w:val="00772CC1"/>
    <w:rsid w:val="0077437C"/>
    <w:rsid w:val="00774463"/>
    <w:rsid w:val="00774480"/>
    <w:rsid w:val="00774B16"/>
    <w:rsid w:val="00775A34"/>
    <w:rsid w:val="0077790D"/>
    <w:rsid w:val="00777B6D"/>
    <w:rsid w:val="00777E39"/>
    <w:rsid w:val="0078032A"/>
    <w:rsid w:val="007803D5"/>
    <w:rsid w:val="00780F06"/>
    <w:rsid w:val="0078149A"/>
    <w:rsid w:val="00781CE7"/>
    <w:rsid w:val="00782178"/>
    <w:rsid w:val="00782181"/>
    <w:rsid w:val="00782A01"/>
    <w:rsid w:val="0078320E"/>
    <w:rsid w:val="00784100"/>
    <w:rsid w:val="007845BA"/>
    <w:rsid w:val="00784855"/>
    <w:rsid w:val="00785C72"/>
    <w:rsid w:val="007864A9"/>
    <w:rsid w:val="00786A82"/>
    <w:rsid w:val="00786D66"/>
    <w:rsid w:val="00787A52"/>
    <w:rsid w:val="00787ACE"/>
    <w:rsid w:val="00787B90"/>
    <w:rsid w:val="00791E07"/>
    <w:rsid w:val="00792259"/>
    <w:rsid w:val="007926A0"/>
    <w:rsid w:val="0079314C"/>
    <w:rsid w:val="00795817"/>
    <w:rsid w:val="00795A41"/>
    <w:rsid w:val="00795F9A"/>
    <w:rsid w:val="0079726C"/>
    <w:rsid w:val="007A0819"/>
    <w:rsid w:val="007A1066"/>
    <w:rsid w:val="007A168E"/>
    <w:rsid w:val="007A18AD"/>
    <w:rsid w:val="007A1C15"/>
    <w:rsid w:val="007A223B"/>
    <w:rsid w:val="007A2E36"/>
    <w:rsid w:val="007A32A7"/>
    <w:rsid w:val="007A3522"/>
    <w:rsid w:val="007A3721"/>
    <w:rsid w:val="007A3E9A"/>
    <w:rsid w:val="007A43D9"/>
    <w:rsid w:val="007A49C5"/>
    <w:rsid w:val="007A4C59"/>
    <w:rsid w:val="007A4F51"/>
    <w:rsid w:val="007A51C3"/>
    <w:rsid w:val="007A671D"/>
    <w:rsid w:val="007A697C"/>
    <w:rsid w:val="007A6B81"/>
    <w:rsid w:val="007A72C1"/>
    <w:rsid w:val="007A731F"/>
    <w:rsid w:val="007A759E"/>
    <w:rsid w:val="007A7F46"/>
    <w:rsid w:val="007B0276"/>
    <w:rsid w:val="007B04F6"/>
    <w:rsid w:val="007B0797"/>
    <w:rsid w:val="007B2CC0"/>
    <w:rsid w:val="007B43D1"/>
    <w:rsid w:val="007B44D3"/>
    <w:rsid w:val="007B4A9A"/>
    <w:rsid w:val="007B5966"/>
    <w:rsid w:val="007B6DE6"/>
    <w:rsid w:val="007B7B25"/>
    <w:rsid w:val="007C0634"/>
    <w:rsid w:val="007C0EB5"/>
    <w:rsid w:val="007C1D88"/>
    <w:rsid w:val="007C2A3E"/>
    <w:rsid w:val="007C3F0D"/>
    <w:rsid w:val="007C4006"/>
    <w:rsid w:val="007C4CFF"/>
    <w:rsid w:val="007C52B0"/>
    <w:rsid w:val="007C5BF9"/>
    <w:rsid w:val="007C6198"/>
    <w:rsid w:val="007C725A"/>
    <w:rsid w:val="007C7AB0"/>
    <w:rsid w:val="007D06C5"/>
    <w:rsid w:val="007D1F77"/>
    <w:rsid w:val="007D22AD"/>
    <w:rsid w:val="007D2B35"/>
    <w:rsid w:val="007D37B8"/>
    <w:rsid w:val="007D4E5E"/>
    <w:rsid w:val="007D5575"/>
    <w:rsid w:val="007D5E7F"/>
    <w:rsid w:val="007D75E8"/>
    <w:rsid w:val="007E115B"/>
    <w:rsid w:val="007E1D30"/>
    <w:rsid w:val="007E1DA3"/>
    <w:rsid w:val="007E25E7"/>
    <w:rsid w:val="007E2CA1"/>
    <w:rsid w:val="007E2E7C"/>
    <w:rsid w:val="007E317A"/>
    <w:rsid w:val="007E346C"/>
    <w:rsid w:val="007E3ED5"/>
    <w:rsid w:val="007E4855"/>
    <w:rsid w:val="007E669D"/>
    <w:rsid w:val="007E6EBC"/>
    <w:rsid w:val="007F0058"/>
    <w:rsid w:val="007F0249"/>
    <w:rsid w:val="007F1173"/>
    <w:rsid w:val="007F20B6"/>
    <w:rsid w:val="007F2710"/>
    <w:rsid w:val="007F29A8"/>
    <w:rsid w:val="007F308A"/>
    <w:rsid w:val="007F3926"/>
    <w:rsid w:val="007F421A"/>
    <w:rsid w:val="007F4504"/>
    <w:rsid w:val="007F5223"/>
    <w:rsid w:val="007F55A1"/>
    <w:rsid w:val="007F5638"/>
    <w:rsid w:val="007F59F8"/>
    <w:rsid w:val="007F5D4A"/>
    <w:rsid w:val="007F67BC"/>
    <w:rsid w:val="007F67E9"/>
    <w:rsid w:val="007F6B43"/>
    <w:rsid w:val="007F6D38"/>
    <w:rsid w:val="007F6DA8"/>
    <w:rsid w:val="007F72A5"/>
    <w:rsid w:val="007F7F2F"/>
    <w:rsid w:val="00800878"/>
    <w:rsid w:val="008029D8"/>
    <w:rsid w:val="00802CE8"/>
    <w:rsid w:val="00802F03"/>
    <w:rsid w:val="00803654"/>
    <w:rsid w:val="0080366D"/>
    <w:rsid w:val="00803996"/>
    <w:rsid w:val="0080573B"/>
    <w:rsid w:val="0080629C"/>
    <w:rsid w:val="0080680C"/>
    <w:rsid w:val="00806974"/>
    <w:rsid w:val="00806A19"/>
    <w:rsid w:val="00806EDC"/>
    <w:rsid w:val="00806FFE"/>
    <w:rsid w:val="00807130"/>
    <w:rsid w:val="00807F48"/>
    <w:rsid w:val="0081039A"/>
    <w:rsid w:val="008109FB"/>
    <w:rsid w:val="00810D61"/>
    <w:rsid w:val="00811044"/>
    <w:rsid w:val="00811A31"/>
    <w:rsid w:val="00811E94"/>
    <w:rsid w:val="00811F65"/>
    <w:rsid w:val="00813878"/>
    <w:rsid w:val="00814A4B"/>
    <w:rsid w:val="00814B4A"/>
    <w:rsid w:val="0081526E"/>
    <w:rsid w:val="00815759"/>
    <w:rsid w:val="008159CC"/>
    <w:rsid w:val="00815F81"/>
    <w:rsid w:val="00816D4C"/>
    <w:rsid w:val="0081754E"/>
    <w:rsid w:val="008177BA"/>
    <w:rsid w:val="00820232"/>
    <w:rsid w:val="00820A80"/>
    <w:rsid w:val="00821C9B"/>
    <w:rsid w:val="00822924"/>
    <w:rsid w:val="00822E56"/>
    <w:rsid w:val="00822F21"/>
    <w:rsid w:val="008231DE"/>
    <w:rsid w:val="00823354"/>
    <w:rsid w:val="00823C72"/>
    <w:rsid w:val="00823FD0"/>
    <w:rsid w:val="00824166"/>
    <w:rsid w:val="00825A0E"/>
    <w:rsid w:val="00825A1B"/>
    <w:rsid w:val="00826243"/>
    <w:rsid w:val="008270AD"/>
    <w:rsid w:val="008272D6"/>
    <w:rsid w:val="00827509"/>
    <w:rsid w:val="00827C7D"/>
    <w:rsid w:val="0083009D"/>
    <w:rsid w:val="00830323"/>
    <w:rsid w:val="008305B3"/>
    <w:rsid w:val="0083065C"/>
    <w:rsid w:val="00830786"/>
    <w:rsid w:val="008307CF"/>
    <w:rsid w:val="00830CB8"/>
    <w:rsid w:val="008314B1"/>
    <w:rsid w:val="00831917"/>
    <w:rsid w:val="008319C3"/>
    <w:rsid w:val="00831D17"/>
    <w:rsid w:val="00831EA6"/>
    <w:rsid w:val="00832364"/>
    <w:rsid w:val="0083250B"/>
    <w:rsid w:val="0083336F"/>
    <w:rsid w:val="00833719"/>
    <w:rsid w:val="00833DFF"/>
    <w:rsid w:val="00834BFB"/>
    <w:rsid w:val="00835469"/>
    <w:rsid w:val="00836137"/>
    <w:rsid w:val="008368F3"/>
    <w:rsid w:val="00836F87"/>
    <w:rsid w:val="00837B0D"/>
    <w:rsid w:val="00837D5D"/>
    <w:rsid w:val="008420EA"/>
    <w:rsid w:val="008429FF"/>
    <w:rsid w:val="00843F69"/>
    <w:rsid w:val="008442D2"/>
    <w:rsid w:val="008446EA"/>
    <w:rsid w:val="00844961"/>
    <w:rsid w:val="00845458"/>
    <w:rsid w:val="00846EEE"/>
    <w:rsid w:val="008474DA"/>
    <w:rsid w:val="00847E81"/>
    <w:rsid w:val="00847FE7"/>
    <w:rsid w:val="008507B7"/>
    <w:rsid w:val="00850868"/>
    <w:rsid w:val="008517E8"/>
    <w:rsid w:val="008518CB"/>
    <w:rsid w:val="00852595"/>
    <w:rsid w:val="008545C7"/>
    <w:rsid w:val="008556A7"/>
    <w:rsid w:val="00856647"/>
    <w:rsid w:val="00857153"/>
    <w:rsid w:val="00857C60"/>
    <w:rsid w:val="0086078C"/>
    <w:rsid w:val="00861284"/>
    <w:rsid w:val="008612F7"/>
    <w:rsid w:val="0086386F"/>
    <w:rsid w:val="00863D7C"/>
    <w:rsid w:val="00866BDE"/>
    <w:rsid w:val="0086796E"/>
    <w:rsid w:val="00867CDF"/>
    <w:rsid w:val="008713E1"/>
    <w:rsid w:val="00871A6A"/>
    <w:rsid w:val="00871B9E"/>
    <w:rsid w:val="00871E21"/>
    <w:rsid w:val="008723C5"/>
    <w:rsid w:val="00872C00"/>
    <w:rsid w:val="00872C57"/>
    <w:rsid w:val="008736E1"/>
    <w:rsid w:val="00874071"/>
    <w:rsid w:val="00874772"/>
    <w:rsid w:val="00875F71"/>
    <w:rsid w:val="00876299"/>
    <w:rsid w:val="008775BD"/>
    <w:rsid w:val="00877E1F"/>
    <w:rsid w:val="00881BBD"/>
    <w:rsid w:val="00881BCE"/>
    <w:rsid w:val="00882516"/>
    <w:rsid w:val="00882D5C"/>
    <w:rsid w:val="00885681"/>
    <w:rsid w:val="008860E7"/>
    <w:rsid w:val="008877A7"/>
    <w:rsid w:val="00891514"/>
    <w:rsid w:val="0089164F"/>
    <w:rsid w:val="00891B34"/>
    <w:rsid w:val="00892EE2"/>
    <w:rsid w:val="00893306"/>
    <w:rsid w:val="008945C9"/>
    <w:rsid w:val="00895915"/>
    <w:rsid w:val="00896FBD"/>
    <w:rsid w:val="00897A0E"/>
    <w:rsid w:val="008A0A50"/>
    <w:rsid w:val="008A1306"/>
    <w:rsid w:val="008A1471"/>
    <w:rsid w:val="008A19B4"/>
    <w:rsid w:val="008A1AC4"/>
    <w:rsid w:val="008A23EF"/>
    <w:rsid w:val="008A2E24"/>
    <w:rsid w:val="008A3874"/>
    <w:rsid w:val="008A413B"/>
    <w:rsid w:val="008A4C55"/>
    <w:rsid w:val="008A4D5A"/>
    <w:rsid w:val="008A52E2"/>
    <w:rsid w:val="008A6583"/>
    <w:rsid w:val="008A7118"/>
    <w:rsid w:val="008A72A2"/>
    <w:rsid w:val="008A79F5"/>
    <w:rsid w:val="008A7CBF"/>
    <w:rsid w:val="008B0576"/>
    <w:rsid w:val="008B0869"/>
    <w:rsid w:val="008B1198"/>
    <w:rsid w:val="008B19A0"/>
    <w:rsid w:val="008B2F3F"/>
    <w:rsid w:val="008B3300"/>
    <w:rsid w:val="008B3F4E"/>
    <w:rsid w:val="008B4A65"/>
    <w:rsid w:val="008B740F"/>
    <w:rsid w:val="008B7CC8"/>
    <w:rsid w:val="008C0014"/>
    <w:rsid w:val="008C1609"/>
    <w:rsid w:val="008C275C"/>
    <w:rsid w:val="008C3F4C"/>
    <w:rsid w:val="008C4111"/>
    <w:rsid w:val="008C4E65"/>
    <w:rsid w:val="008C5890"/>
    <w:rsid w:val="008C5F37"/>
    <w:rsid w:val="008C6017"/>
    <w:rsid w:val="008C61E7"/>
    <w:rsid w:val="008C6BE5"/>
    <w:rsid w:val="008C6D59"/>
    <w:rsid w:val="008C6D73"/>
    <w:rsid w:val="008C7E2E"/>
    <w:rsid w:val="008D096A"/>
    <w:rsid w:val="008D14A0"/>
    <w:rsid w:val="008D1583"/>
    <w:rsid w:val="008D246E"/>
    <w:rsid w:val="008D2F30"/>
    <w:rsid w:val="008D2F5E"/>
    <w:rsid w:val="008D3124"/>
    <w:rsid w:val="008D382D"/>
    <w:rsid w:val="008D3D4F"/>
    <w:rsid w:val="008D3E18"/>
    <w:rsid w:val="008D4A15"/>
    <w:rsid w:val="008D5A7D"/>
    <w:rsid w:val="008D6298"/>
    <w:rsid w:val="008D6FD5"/>
    <w:rsid w:val="008D70EC"/>
    <w:rsid w:val="008E0C35"/>
    <w:rsid w:val="008E0EA0"/>
    <w:rsid w:val="008E28EB"/>
    <w:rsid w:val="008E3902"/>
    <w:rsid w:val="008E41AD"/>
    <w:rsid w:val="008E42B0"/>
    <w:rsid w:val="008E42D2"/>
    <w:rsid w:val="008E4AA8"/>
    <w:rsid w:val="008E4CDB"/>
    <w:rsid w:val="008E58C6"/>
    <w:rsid w:val="008E5A39"/>
    <w:rsid w:val="008E5E3F"/>
    <w:rsid w:val="008E5ECD"/>
    <w:rsid w:val="008F0446"/>
    <w:rsid w:val="008F06EE"/>
    <w:rsid w:val="008F090E"/>
    <w:rsid w:val="008F1A46"/>
    <w:rsid w:val="008F2C37"/>
    <w:rsid w:val="008F2C50"/>
    <w:rsid w:val="008F2E63"/>
    <w:rsid w:val="008F38B3"/>
    <w:rsid w:val="008F3A67"/>
    <w:rsid w:val="008F3B0B"/>
    <w:rsid w:val="008F56A3"/>
    <w:rsid w:val="008F5D52"/>
    <w:rsid w:val="008F79E0"/>
    <w:rsid w:val="00901E3C"/>
    <w:rsid w:val="00901F17"/>
    <w:rsid w:val="00902539"/>
    <w:rsid w:val="009036C5"/>
    <w:rsid w:val="00903B00"/>
    <w:rsid w:val="009045C1"/>
    <w:rsid w:val="00905216"/>
    <w:rsid w:val="00905472"/>
    <w:rsid w:val="00906485"/>
    <w:rsid w:val="00906C7A"/>
    <w:rsid w:val="00906D8B"/>
    <w:rsid w:val="00907595"/>
    <w:rsid w:val="00907C86"/>
    <w:rsid w:val="00910D43"/>
    <w:rsid w:val="009117C5"/>
    <w:rsid w:val="00911B9E"/>
    <w:rsid w:val="00911C67"/>
    <w:rsid w:val="00911CF5"/>
    <w:rsid w:val="00912686"/>
    <w:rsid w:val="00912C79"/>
    <w:rsid w:val="00913B39"/>
    <w:rsid w:val="00913D2F"/>
    <w:rsid w:val="0091458E"/>
    <w:rsid w:val="009145C0"/>
    <w:rsid w:val="00914714"/>
    <w:rsid w:val="0091490B"/>
    <w:rsid w:val="0091521D"/>
    <w:rsid w:val="009157F0"/>
    <w:rsid w:val="00915F73"/>
    <w:rsid w:val="0091633C"/>
    <w:rsid w:val="009168C7"/>
    <w:rsid w:val="00916D0F"/>
    <w:rsid w:val="009178E9"/>
    <w:rsid w:val="00917E88"/>
    <w:rsid w:val="009200C6"/>
    <w:rsid w:val="00920992"/>
    <w:rsid w:val="00920FCA"/>
    <w:rsid w:val="00922503"/>
    <w:rsid w:val="009232AE"/>
    <w:rsid w:val="00923823"/>
    <w:rsid w:val="00923DD0"/>
    <w:rsid w:val="0092482C"/>
    <w:rsid w:val="00926435"/>
    <w:rsid w:val="00926666"/>
    <w:rsid w:val="0092708B"/>
    <w:rsid w:val="0092781D"/>
    <w:rsid w:val="00927D2C"/>
    <w:rsid w:val="00930726"/>
    <w:rsid w:val="00931864"/>
    <w:rsid w:val="00931899"/>
    <w:rsid w:val="00932077"/>
    <w:rsid w:val="009322B5"/>
    <w:rsid w:val="0093251B"/>
    <w:rsid w:val="00932599"/>
    <w:rsid w:val="00932FF2"/>
    <w:rsid w:val="0093332F"/>
    <w:rsid w:val="00934038"/>
    <w:rsid w:val="009341B0"/>
    <w:rsid w:val="009348CA"/>
    <w:rsid w:val="00934CD5"/>
    <w:rsid w:val="00935A62"/>
    <w:rsid w:val="00936BC0"/>
    <w:rsid w:val="00936F47"/>
    <w:rsid w:val="00937601"/>
    <w:rsid w:val="009376F6"/>
    <w:rsid w:val="009378D7"/>
    <w:rsid w:val="00937901"/>
    <w:rsid w:val="0094013C"/>
    <w:rsid w:val="00940427"/>
    <w:rsid w:val="0094064E"/>
    <w:rsid w:val="009418C7"/>
    <w:rsid w:val="00941BE1"/>
    <w:rsid w:val="00941F7D"/>
    <w:rsid w:val="00943CFF"/>
    <w:rsid w:val="00944383"/>
    <w:rsid w:val="00944F66"/>
    <w:rsid w:val="00945078"/>
    <w:rsid w:val="00945E73"/>
    <w:rsid w:val="0094626C"/>
    <w:rsid w:val="009467C0"/>
    <w:rsid w:val="00946D12"/>
    <w:rsid w:val="00947295"/>
    <w:rsid w:val="009475A7"/>
    <w:rsid w:val="0094780D"/>
    <w:rsid w:val="00950679"/>
    <w:rsid w:val="0095154F"/>
    <w:rsid w:val="0095157A"/>
    <w:rsid w:val="00951A4B"/>
    <w:rsid w:val="009531E6"/>
    <w:rsid w:val="00953A53"/>
    <w:rsid w:val="0095489A"/>
    <w:rsid w:val="00955FD9"/>
    <w:rsid w:val="009561DD"/>
    <w:rsid w:val="00956B1F"/>
    <w:rsid w:val="009614A0"/>
    <w:rsid w:val="0096232F"/>
    <w:rsid w:val="00963EF9"/>
    <w:rsid w:val="0096493A"/>
    <w:rsid w:val="009649FC"/>
    <w:rsid w:val="0096557D"/>
    <w:rsid w:val="009665EF"/>
    <w:rsid w:val="00966850"/>
    <w:rsid w:val="00966AE0"/>
    <w:rsid w:val="00966E78"/>
    <w:rsid w:val="00966EF4"/>
    <w:rsid w:val="0096722D"/>
    <w:rsid w:val="009678BB"/>
    <w:rsid w:val="00967957"/>
    <w:rsid w:val="009703D4"/>
    <w:rsid w:val="00971AC8"/>
    <w:rsid w:val="00971AE7"/>
    <w:rsid w:val="00972042"/>
    <w:rsid w:val="009721B5"/>
    <w:rsid w:val="009725F6"/>
    <w:rsid w:val="0097478C"/>
    <w:rsid w:val="00974EAB"/>
    <w:rsid w:val="009757A2"/>
    <w:rsid w:val="0097653F"/>
    <w:rsid w:val="009807AA"/>
    <w:rsid w:val="00980966"/>
    <w:rsid w:val="00980CF6"/>
    <w:rsid w:val="009811D8"/>
    <w:rsid w:val="00981E22"/>
    <w:rsid w:val="00981E71"/>
    <w:rsid w:val="00982723"/>
    <w:rsid w:val="00982B21"/>
    <w:rsid w:val="00983712"/>
    <w:rsid w:val="0098377C"/>
    <w:rsid w:val="00983B8C"/>
    <w:rsid w:val="00984AF1"/>
    <w:rsid w:val="00984FB7"/>
    <w:rsid w:val="009864BC"/>
    <w:rsid w:val="00986661"/>
    <w:rsid w:val="00987D0C"/>
    <w:rsid w:val="00990019"/>
    <w:rsid w:val="00990074"/>
    <w:rsid w:val="00990EA0"/>
    <w:rsid w:val="0099113D"/>
    <w:rsid w:val="00992FDF"/>
    <w:rsid w:val="009932F6"/>
    <w:rsid w:val="00993CB6"/>
    <w:rsid w:val="009947FB"/>
    <w:rsid w:val="009948A0"/>
    <w:rsid w:val="00994AF7"/>
    <w:rsid w:val="009952E1"/>
    <w:rsid w:val="009956A9"/>
    <w:rsid w:val="009962E2"/>
    <w:rsid w:val="0099665E"/>
    <w:rsid w:val="009968D3"/>
    <w:rsid w:val="00997273"/>
    <w:rsid w:val="009978D4"/>
    <w:rsid w:val="009A08BF"/>
    <w:rsid w:val="009A0E9C"/>
    <w:rsid w:val="009A123C"/>
    <w:rsid w:val="009A13BA"/>
    <w:rsid w:val="009A1945"/>
    <w:rsid w:val="009A3A78"/>
    <w:rsid w:val="009A3B21"/>
    <w:rsid w:val="009A4071"/>
    <w:rsid w:val="009A4809"/>
    <w:rsid w:val="009A4F68"/>
    <w:rsid w:val="009A61B2"/>
    <w:rsid w:val="009A712C"/>
    <w:rsid w:val="009A72CB"/>
    <w:rsid w:val="009A763C"/>
    <w:rsid w:val="009A7BB0"/>
    <w:rsid w:val="009B0CD1"/>
    <w:rsid w:val="009B157B"/>
    <w:rsid w:val="009B1788"/>
    <w:rsid w:val="009B2013"/>
    <w:rsid w:val="009B2C81"/>
    <w:rsid w:val="009B478C"/>
    <w:rsid w:val="009B4D1E"/>
    <w:rsid w:val="009B5306"/>
    <w:rsid w:val="009B6412"/>
    <w:rsid w:val="009B6570"/>
    <w:rsid w:val="009B7264"/>
    <w:rsid w:val="009B789E"/>
    <w:rsid w:val="009B7D04"/>
    <w:rsid w:val="009B7E8E"/>
    <w:rsid w:val="009C01A7"/>
    <w:rsid w:val="009C081D"/>
    <w:rsid w:val="009C1146"/>
    <w:rsid w:val="009C1C45"/>
    <w:rsid w:val="009C1DB7"/>
    <w:rsid w:val="009C2143"/>
    <w:rsid w:val="009C2C9D"/>
    <w:rsid w:val="009C3428"/>
    <w:rsid w:val="009C455E"/>
    <w:rsid w:val="009C4FC9"/>
    <w:rsid w:val="009C55BD"/>
    <w:rsid w:val="009C717B"/>
    <w:rsid w:val="009D0FE9"/>
    <w:rsid w:val="009D1986"/>
    <w:rsid w:val="009D34E5"/>
    <w:rsid w:val="009D3EE4"/>
    <w:rsid w:val="009D41E7"/>
    <w:rsid w:val="009D4987"/>
    <w:rsid w:val="009D4F63"/>
    <w:rsid w:val="009D5B77"/>
    <w:rsid w:val="009D6E25"/>
    <w:rsid w:val="009D6E8E"/>
    <w:rsid w:val="009D77A5"/>
    <w:rsid w:val="009D7C65"/>
    <w:rsid w:val="009E128F"/>
    <w:rsid w:val="009E1F16"/>
    <w:rsid w:val="009E30FE"/>
    <w:rsid w:val="009E36E2"/>
    <w:rsid w:val="009E3BFA"/>
    <w:rsid w:val="009E4BF4"/>
    <w:rsid w:val="009E4E75"/>
    <w:rsid w:val="009E5332"/>
    <w:rsid w:val="009E5D94"/>
    <w:rsid w:val="009E6938"/>
    <w:rsid w:val="009E6CCD"/>
    <w:rsid w:val="009E6EAD"/>
    <w:rsid w:val="009E7B9D"/>
    <w:rsid w:val="009F1C3D"/>
    <w:rsid w:val="009F2F96"/>
    <w:rsid w:val="009F313B"/>
    <w:rsid w:val="009F3881"/>
    <w:rsid w:val="009F402A"/>
    <w:rsid w:val="009F47AB"/>
    <w:rsid w:val="009F4D8D"/>
    <w:rsid w:val="009F6182"/>
    <w:rsid w:val="009F64FD"/>
    <w:rsid w:val="009F6BFE"/>
    <w:rsid w:val="009F76DC"/>
    <w:rsid w:val="009F796C"/>
    <w:rsid w:val="009F7D91"/>
    <w:rsid w:val="00A01191"/>
    <w:rsid w:val="00A014CA"/>
    <w:rsid w:val="00A02FDE"/>
    <w:rsid w:val="00A03698"/>
    <w:rsid w:val="00A03707"/>
    <w:rsid w:val="00A0402D"/>
    <w:rsid w:val="00A04816"/>
    <w:rsid w:val="00A053E7"/>
    <w:rsid w:val="00A05547"/>
    <w:rsid w:val="00A05A49"/>
    <w:rsid w:val="00A05F79"/>
    <w:rsid w:val="00A0629E"/>
    <w:rsid w:val="00A070B6"/>
    <w:rsid w:val="00A078D1"/>
    <w:rsid w:val="00A10958"/>
    <w:rsid w:val="00A10AD6"/>
    <w:rsid w:val="00A1166B"/>
    <w:rsid w:val="00A11719"/>
    <w:rsid w:val="00A1271B"/>
    <w:rsid w:val="00A134C2"/>
    <w:rsid w:val="00A13C61"/>
    <w:rsid w:val="00A13CF3"/>
    <w:rsid w:val="00A144A1"/>
    <w:rsid w:val="00A14641"/>
    <w:rsid w:val="00A14BB2"/>
    <w:rsid w:val="00A15214"/>
    <w:rsid w:val="00A15B47"/>
    <w:rsid w:val="00A16287"/>
    <w:rsid w:val="00A16AD4"/>
    <w:rsid w:val="00A16BFA"/>
    <w:rsid w:val="00A16DBD"/>
    <w:rsid w:val="00A17044"/>
    <w:rsid w:val="00A17BDA"/>
    <w:rsid w:val="00A21ACA"/>
    <w:rsid w:val="00A22BF4"/>
    <w:rsid w:val="00A22C4A"/>
    <w:rsid w:val="00A2307F"/>
    <w:rsid w:val="00A23500"/>
    <w:rsid w:val="00A24485"/>
    <w:rsid w:val="00A24A66"/>
    <w:rsid w:val="00A2553D"/>
    <w:rsid w:val="00A25AC8"/>
    <w:rsid w:val="00A25BE8"/>
    <w:rsid w:val="00A25D2E"/>
    <w:rsid w:val="00A25F2E"/>
    <w:rsid w:val="00A2717D"/>
    <w:rsid w:val="00A27F0B"/>
    <w:rsid w:val="00A3072A"/>
    <w:rsid w:val="00A30B53"/>
    <w:rsid w:val="00A318F3"/>
    <w:rsid w:val="00A31F03"/>
    <w:rsid w:val="00A31F8F"/>
    <w:rsid w:val="00A32291"/>
    <w:rsid w:val="00A324D1"/>
    <w:rsid w:val="00A32837"/>
    <w:rsid w:val="00A32B76"/>
    <w:rsid w:val="00A32F57"/>
    <w:rsid w:val="00A330A7"/>
    <w:rsid w:val="00A342C2"/>
    <w:rsid w:val="00A34B8F"/>
    <w:rsid w:val="00A3514F"/>
    <w:rsid w:val="00A35454"/>
    <w:rsid w:val="00A35593"/>
    <w:rsid w:val="00A35A6F"/>
    <w:rsid w:val="00A36298"/>
    <w:rsid w:val="00A37D42"/>
    <w:rsid w:val="00A37F63"/>
    <w:rsid w:val="00A4008F"/>
    <w:rsid w:val="00A401A1"/>
    <w:rsid w:val="00A40845"/>
    <w:rsid w:val="00A42125"/>
    <w:rsid w:val="00A423FD"/>
    <w:rsid w:val="00A424CC"/>
    <w:rsid w:val="00A429F3"/>
    <w:rsid w:val="00A434C6"/>
    <w:rsid w:val="00A43EBE"/>
    <w:rsid w:val="00A4588D"/>
    <w:rsid w:val="00A45D3D"/>
    <w:rsid w:val="00A462D7"/>
    <w:rsid w:val="00A46640"/>
    <w:rsid w:val="00A46919"/>
    <w:rsid w:val="00A46C4D"/>
    <w:rsid w:val="00A47663"/>
    <w:rsid w:val="00A4766C"/>
    <w:rsid w:val="00A479F0"/>
    <w:rsid w:val="00A521EE"/>
    <w:rsid w:val="00A53169"/>
    <w:rsid w:val="00A533A6"/>
    <w:rsid w:val="00A535D9"/>
    <w:rsid w:val="00A53B5B"/>
    <w:rsid w:val="00A53E2A"/>
    <w:rsid w:val="00A5416B"/>
    <w:rsid w:val="00A541D7"/>
    <w:rsid w:val="00A549C5"/>
    <w:rsid w:val="00A549E6"/>
    <w:rsid w:val="00A54E48"/>
    <w:rsid w:val="00A55048"/>
    <w:rsid w:val="00A55A6B"/>
    <w:rsid w:val="00A57117"/>
    <w:rsid w:val="00A60673"/>
    <w:rsid w:val="00A610CF"/>
    <w:rsid w:val="00A623B3"/>
    <w:rsid w:val="00A6326E"/>
    <w:rsid w:val="00A636E5"/>
    <w:rsid w:val="00A644F5"/>
    <w:rsid w:val="00A64701"/>
    <w:rsid w:val="00A64F8D"/>
    <w:rsid w:val="00A6508F"/>
    <w:rsid w:val="00A6515C"/>
    <w:rsid w:val="00A65D79"/>
    <w:rsid w:val="00A65D9A"/>
    <w:rsid w:val="00A664B4"/>
    <w:rsid w:val="00A66715"/>
    <w:rsid w:val="00A669B0"/>
    <w:rsid w:val="00A66CD6"/>
    <w:rsid w:val="00A67CD4"/>
    <w:rsid w:val="00A708A2"/>
    <w:rsid w:val="00A70CBE"/>
    <w:rsid w:val="00A7305E"/>
    <w:rsid w:val="00A73925"/>
    <w:rsid w:val="00A74B0A"/>
    <w:rsid w:val="00A74F62"/>
    <w:rsid w:val="00A76124"/>
    <w:rsid w:val="00A763D8"/>
    <w:rsid w:val="00A7662D"/>
    <w:rsid w:val="00A77DB9"/>
    <w:rsid w:val="00A8045C"/>
    <w:rsid w:val="00A80BAF"/>
    <w:rsid w:val="00A80F6D"/>
    <w:rsid w:val="00A8151A"/>
    <w:rsid w:val="00A818D0"/>
    <w:rsid w:val="00A82C7D"/>
    <w:rsid w:val="00A82F1A"/>
    <w:rsid w:val="00A83D38"/>
    <w:rsid w:val="00A841F5"/>
    <w:rsid w:val="00A84675"/>
    <w:rsid w:val="00A866AC"/>
    <w:rsid w:val="00A86EF1"/>
    <w:rsid w:val="00A871B4"/>
    <w:rsid w:val="00A873B8"/>
    <w:rsid w:val="00A876AE"/>
    <w:rsid w:val="00A91272"/>
    <w:rsid w:val="00A917C0"/>
    <w:rsid w:val="00A917D1"/>
    <w:rsid w:val="00A919BF"/>
    <w:rsid w:val="00A92281"/>
    <w:rsid w:val="00A9283D"/>
    <w:rsid w:val="00A938D1"/>
    <w:rsid w:val="00A94652"/>
    <w:rsid w:val="00A94A4A"/>
    <w:rsid w:val="00A9559A"/>
    <w:rsid w:val="00A955D3"/>
    <w:rsid w:val="00A961C6"/>
    <w:rsid w:val="00A96998"/>
    <w:rsid w:val="00A96BCE"/>
    <w:rsid w:val="00A96F71"/>
    <w:rsid w:val="00A97065"/>
    <w:rsid w:val="00A97870"/>
    <w:rsid w:val="00AA2584"/>
    <w:rsid w:val="00AA310E"/>
    <w:rsid w:val="00AA3ADB"/>
    <w:rsid w:val="00AA53DB"/>
    <w:rsid w:val="00AA5CB4"/>
    <w:rsid w:val="00AA6BC9"/>
    <w:rsid w:val="00AA7773"/>
    <w:rsid w:val="00AA7DDD"/>
    <w:rsid w:val="00AB044E"/>
    <w:rsid w:val="00AB06BD"/>
    <w:rsid w:val="00AB14DB"/>
    <w:rsid w:val="00AB2A66"/>
    <w:rsid w:val="00AB37C5"/>
    <w:rsid w:val="00AB3B9E"/>
    <w:rsid w:val="00AB41C0"/>
    <w:rsid w:val="00AB491D"/>
    <w:rsid w:val="00AB4FE8"/>
    <w:rsid w:val="00AB5283"/>
    <w:rsid w:val="00AB66BF"/>
    <w:rsid w:val="00AB7114"/>
    <w:rsid w:val="00AB74B5"/>
    <w:rsid w:val="00AC1137"/>
    <w:rsid w:val="00AC2AED"/>
    <w:rsid w:val="00AC2D81"/>
    <w:rsid w:val="00AC342A"/>
    <w:rsid w:val="00AC3B6C"/>
    <w:rsid w:val="00AC42E2"/>
    <w:rsid w:val="00AC482C"/>
    <w:rsid w:val="00AC5418"/>
    <w:rsid w:val="00AC5A33"/>
    <w:rsid w:val="00AC5AF1"/>
    <w:rsid w:val="00AC67E2"/>
    <w:rsid w:val="00AC73AD"/>
    <w:rsid w:val="00AC7716"/>
    <w:rsid w:val="00AC78CF"/>
    <w:rsid w:val="00AC7E1C"/>
    <w:rsid w:val="00AD0E2A"/>
    <w:rsid w:val="00AD1248"/>
    <w:rsid w:val="00AD174B"/>
    <w:rsid w:val="00AD2512"/>
    <w:rsid w:val="00AD497C"/>
    <w:rsid w:val="00AD4CBC"/>
    <w:rsid w:val="00AD4D57"/>
    <w:rsid w:val="00AD55BC"/>
    <w:rsid w:val="00AD59D3"/>
    <w:rsid w:val="00AD7490"/>
    <w:rsid w:val="00AD7A09"/>
    <w:rsid w:val="00AD7ED6"/>
    <w:rsid w:val="00AE0936"/>
    <w:rsid w:val="00AE09CC"/>
    <w:rsid w:val="00AE136F"/>
    <w:rsid w:val="00AE1412"/>
    <w:rsid w:val="00AE1E66"/>
    <w:rsid w:val="00AE39A3"/>
    <w:rsid w:val="00AE3FE5"/>
    <w:rsid w:val="00AE4B16"/>
    <w:rsid w:val="00AE4C1C"/>
    <w:rsid w:val="00AE4EE5"/>
    <w:rsid w:val="00AE530E"/>
    <w:rsid w:val="00AE5330"/>
    <w:rsid w:val="00AE5A25"/>
    <w:rsid w:val="00AE5C4E"/>
    <w:rsid w:val="00AE670F"/>
    <w:rsid w:val="00AE6846"/>
    <w:rsid w:val="00AE6BF5"/>
    <w:rsid w:val="00AE6E38"/>
    <w:rsid w:val="00AE7C1C"/>
    <w:rsid w:val="00AE7F90"/>
    <w:rsid w:val="00AF04FB"/>
    <w:rsid w:val="00AF2954"/>
    <w:rsid w:val="00AF3A4F"/>
    <w:rsid w:val="00AF416A"/>
    <w:rsid w:val="00AF4DED"/>
    <w:rsid w:val="00AF535A"/>
    <w:rsid w:val="00AF548C"/>
    <w:rsid w:val="00AF5A3D"/>
    <w:rsid w:val="00AF5D17"/>
    <w:rsid w:val="00AF70C9"/>
    <w:rsid w:val="00AF7253"/>
    <w:rsid w:val="00AF7F3F"/>
    <w:rsid w:val="00B0006A"/>
    <w:rsid w:val="00B00422"/>
    <w:rsid w:val="00B013FD"/>
    <w:rsid w:val="00B0147C"/>
    <w:rsid w:val="00B01BF9"/>
    <w:rsid w:val="00B021F4"/>
    <w:rsid w:val="00B0279B"/>
    <w:rsid w:val="00B032A3"/>
    <w:rsid w:val="00B03719"/>
    <w:rsid w:val="00B03D3E"/>
    <w:rsid w:val="00B04749"/>
    <w:rsid w:val="00B0494A"/>
    <w:rsid w:val="00B05275"/>
    <w:rsid w:val="00B05BE6"/>
    <w:rsid w:val="00B05E67"/>
    <w:rsid w:val="00B06E21"/>
    <w:rsid w:val="00B076DA"/>
    <w:rsid w:val="00B10536"/>
    <w:rsid w:val="00B10609"/>
    <w:rsid w:val="00B11163"/>
    <w:rsid w:val="00B1177C"/>
    <w:rsid w:val="00B11BA0"/>
    <w:rsid w:val="00B1294C"/>
    <w:rsid w:val="00B14741"/>
    <w:rsid w:val="00B15D15"/>
    <w:rsid w:val="00B16AA2"/>
    <w:rsid w:val="00B1762E"/>
    <w:rsid w:val="00B17952"/>
    <w:rsid w:val="00B20695"/>
    <w:rsid w:val="00B20E8E"/>
    <w:rsid w:val="00B21442"/>
    <w:rsid w:val="00B214AA"/>
    <w:rsid w:val="00B22D54"/>
    <w:rsid w:val="00B2353B"/>
    <w:rsid w:val="00B24278"/>
    <w:rsid w:val="00B24F44"/>
    <w:rsid w:val="00B25EFD"/>
    <w:rsid w:val="00B30430"/>
    <w:rsid w:val="00B3181F"/>
    <w:rsid w:val="00B32981"/>
    <w:rsid w:val="00B34729"/>
    <w:rsid w:val="00B34789"/>
    <w:rsid w:val="00B34BF0"/>
    <w:rsid w:val="00B34FC8"/>
    <w:rsid w:val="00B35421"/>
    <w:rsid w:val="00B3597E"/>
    <w:rsid w:val="00B35FC3"/>
    <w:rsid w:val="00B363D9"/>
    <w:rsid w:val="00B36902"/>
    <w:rsid w:val="00B36D6F"/>
    <w:rsid w:val="00B37F89"/>
    <w:rsid w:val="00B40403"/>
    <w:rsid w:val="00B40564"/>
    <w:rsid w:val="00B4137D"/>
    <w:rsid w:val="00B420CB"/>
    <w:rsid w:val="00B42AEC"/>
    <w:rsid w:val="00B42F92"/>
    <w:rsid w:val="00B432A4"/>
    <w:rsid w:val="00B4433A"/>
    <w:rsid w:val="00B45019"/>
    <w:rsid w:val="00B45094"/>
    <w:rsid w:val="00B50B17"/>
    <w:rsid w:val="00B52A44"/>
    <w:rsid w:val="00B53CF3"/>
    <w:rsid w:val="00B55078"/>
    <w:rsid w:val="00B560B9"/>
    <w:rsid w:val="00B5620E"/>
    <w:rsid w:val="00B56283"/>
    <w:rsid w:val="00B562FF"/>
    <w:rsid w:val="00B57550"/>
    <w:rsid w:val="00B57744"/>
    <w:rsid w:val="00B60125"/>
    <w:rsid w:val="00B601D8"/>
    <w:rsid w:val="00B61B29"/>
    <w:rsid w:val="00B621CC"/>
    <w:rsid w:val="00B621F3"/>
    <w:rsid w:val="00B62E87"/>
    <w:rsid w:val="00B64349"/>
    <w:rsid w:val="00B6452B"/>
    <w:rsid w:val="00B64D7D"/>
    <w:rsid w:val="00B65DC7"/>
    <w:rsid w:val="00B65FD4"/>
    <w:rsid w:val="00B66656"/>
    <w:rsid w:val="00B6735E"/>
    <w:rsid w:val="00B67880"/>
    <w:rsid w:val="00B67D92"/>
    <w:rsid w:val="00B67F0F"/>
    <w:rsid w:val="00B70A03"/>
    <w:rsid w:val="00B7168E"/>
    <w:rsid w:val="00B71AD0"/>
    <w:rsid w:val="00B71BA4"/>
    <w:rsid w:val="00B72F21"/>
    <w:rsid w:val="00B73330"/>
    <w:rsid w:val="00B73B4E"/>
    <w:rsid w:val="00B73E73"/>
    <w:rsid w:val="00B74512"/>
    <w:rsid w:val="00B74BFF"/>
    <w:rsid w:val="00B74E01"/>
    <w:rsid w:val="00B753A0"/>
    <w:rsid w:val="00B76774"/>
    <w:rsid w:val="00B76A42"/>
    <w:rsid w:val="00B76BB1"/>
    <w:rsid w:val="00B76C09"/>
    <w:rsid w:val="00B770B3"/>
    <w:rsid w:val="00B80243"/>
    <w:rsid w:val="00B81A3E"/>
    <w:rsid w:val="00B81F97"/>
    <w:rsid w:val="00B825DF"/>
    <w:rsid w:val="00B83CF1"/>
    <w:rsid w:val="00B83DEC"/>
    <w:rsid w:val="00B857F4"/>
    <w:rsid w:val="00B860BE"/>
    <w:rsid w:val="00B87142"/>
    <w:rsid w:val="00B87ED6"/>
    <w:rsid w:val="00B904A7"/>
    <w:rsid w:val="00B90DC0"/>
    <w:rsid w:val="00B911A4"/>
    <w:rsid w:val="00B91594"/>
    <w:rsid w:val="00B92032"/>
    <w:rsid w:val="00B922D8"/>
    <w:rsid w:val="00B92622"/>
    <w:rsid w:val="00B93DEF"/>
    <w:rsid w:val="00B93E07"/>
    <w:rsid w:val="00B94323"/>
    <w:rsid w:val="00B94CB5"/>
    <w:rsid w:val="00B94FC2"/>
    <w:rsid w:val="00B95476"/>
    <w:rsid w:val="00B954F2"/>
    <w:rsid w:val="00B95833"/>
    <w:rsid w:val="00B95DC9"/>
    <w:rsid w:val="00B96138"/>
    <w:rsid w:val="00B96889"/>
    <w:rsid w:val="00B972C7"/>
    <w:rsid w:val="00B97331"/>
    <w:rsid w:val="00B97C1D"/>
    <w:rsid w:val="00BA0620"/>
    <w:rsid w:val="00BA0F64"/>
    <w:rsid w:val="00BA1559"/>
    <w:rsid w:val="00BA15AE"/>
    <w:rsid w:val="00BA176E"/>
    <w:rsid w:val="00BA1C9D"/>
    <w:rsid w:val="00BA1CBB"/>
    <w:rsid w:val="00BA2014"/>
    <w:rsid w:val="00BA2FA2"/>
    <w:rsid w:val="00BA4138"/>
    <w:rsid w:val="00BA5447"/>
    <w:rsid w:val="00BA57CB"/>
    <w:rsid w:val="00BA5B2F"/>
    <w:rsid w:val="00BA6EA3"/>
    <w:rsid w:val="00BA714D"/>
    <w:rsid w:val="00BA7666"/>
    <w:rsid w:val="00BA7DD4"/>
    <w:rsid w:val="00BB0A21"/>
    <w:rsid w:val="00BB0B37"/>
    <w:rsid w:val="00BB10FE"/>
    <w:rsid w:val="00BB1C84"/>
    <w:rsid w:val="00BB1F96"/>
    <w:rsid w:val="00BB2085"/>
    <w:rsid w:val="00BB2366"/>
    <w:rsid w:val="00BB2488"/>
    <w:rsid w:val="00BB2AE4"/>
    <w:rsid w:val="00BB2B99"/>
    <w:rsid w:val="00BB2C77"/>
    <w:rsid w:val="00BB2C85"/>
    <w:rsid w:val="00BB3421"/>
    <w:rsid w:val="00BB3971"/>
    <w:rsid w:val="00BB48DD"/>
    <w:rsid w:val="00BB6226"/>
    <w:rsid w:val="00BB6D18"/>
    <w:rsid w:val="00BB6ECE"/>
    <w:rsid w:val="00BB71A3"/>
    <w:rsid w:val="00BB71C8"/>
    <w:rsid w:val="00BC0293"/>
    <w:rsid w:val="00BC0E88"/>
    <w:rsid w:val="00BC187D"/>
    <w:rsid w:val="00BC1BC7"/>
    <w:rsid w:val="00BC1EF8"/>
    <w:rsid w:val="00BC2539"/>
    <w:rsid w:val="00BC399B"/>
    <w:rsid w:val="00BC3BEC"/>
    <w:rsid w:val="00BC451B"/>
    <w:rsid w:val="00BC4B4B"/>
    <w:rsid w:val="00BC4EF1"/>
    <w:rsid w:val="00BC5C5F"/>
    <w:rsid w:val="00BC621D"/>
    <w:rsid w:val="00BC650D"/>
    <w:rsid w:val="00BC7FAE"/>
    <w:rsid w:val="00BD093B"/>
    <w:rsid w:val="00BD09E1"/>
    <w:rsid w:val="00BD15BE"/>
    <w:rsid w:val="00BD17A6"/>
    <w:rsid w:val="00BD1810"/>
    <w:rsid w:val="00BD1FDD"/>
    <w:rsid w:val="00BD2AD4"/>
    <w:rsid w:val="00BD2B0F"/>
    <w:rsid w:val="00BD2B95"/>
    <w:rsid w:val="00BD3402"/>
    <w:rsid w:val="00BD5483"/>
    <w:rsid w:val="00BD5C48"/>
    <w:rsid w:val="00BD643E"/>
    <w:rsid w:val="00BD6ACC"/>
    <w:rsid w:val="00BD6E25"/>
    <w:rsid w:val="00BD7748"/>
    <w:rsid w:val="00BE00B6"/>
    <w:rsid w:val="00BE0C70"/>
    <w:rsid w:val="00BE1535"/>
    <w:rsid w:val="00BE1A1C"/>
    <w:rsid w:val="00BE1B03"/>
    <w:rsid w:val="00BE24B1"/>
    <w:rsid w:val="00BE258D"/>
    <w:rsid w:val="00BE3070"/>
    <w:rsid w:val="00BE3CA5"/>
    <w:rsid w:val="00BE4483"/>
    <w:rsid w:val="00BE488F"/>
    <w:rsid w:val="00BE4E3C"/>
    <w:rsid w:val="00BE5813"/>
    <w:rsid w:val="00BE5944"/>
    <w:rsid w:val="00BE5C29"/>
    <w:rsid w:val="00BE5CD9"/>
    <w:rsid w:val="00BE75EC"/>
    <w:rsid w:val="00BE7682"/>
    <w:rsid w:val="00BE7CAA"/>
    <w:rsid w:val="00BE7EA1"/>
    <w:rsid w:val="00BF096F"/>
    <w:rsid w:val="00BF09C5"/>
    <w:rsid w:val="00BF152A"/>
    <w:rsid w:val="00BF2933"/>
    <w:rsid w:val="00BF2CD2"/>
    <w:rsid w:val="00BF308E"/>
    <w:rsid w:val="00BF3256"/>
    <w:rsid w:val="00BF3310"/>
    <w:rsid w:val="00BF3378"/>
    <w:rsid w:val="00BF47F1"/>
    <w:rsid w:val="00BF509C"/>
    <w:rsid w:val="00BF5518"/>
    <w:rsid w:val="00BF55DC"/>
    <w:rsid w:val="00BF5C64"/>
    <w:rsid w:val="00BF70AE"/>
    <w:rsid w:val="00BF7514"/>
    <w:rsid w:val="00BF7EC4"/>
    <w:rsid w:val="00C0003F"/>
    <w:rsid w:val="00C002F8"/>
    <w:rsid w:val="00C00486"/>
    <w:rsid w:val="00C00FA0"/>
    <w:rsid w:val="00C016AF"/>
    <w:rsid w:val="00C017DB"/>
    <w:rsid w:val="00C042FD"/>
    <w:rsid w:val="00C0471E"/>
    <w:rsid w:val="00C047BA"/>
    <w:rsid w:val="00C04801"/>
    <w:rsid w:val="00C04882"/>
    <w:rsid w:val="00C048E5"/>
    <w:rsid w:val="00C04E24"/>
    <w:rsid w:val="00C06618"/>
    <w:rsid w:val="00C0671C"/>
    <w:rsid w:val="00C06B16"/>
    <w:rsid w:val="00C073FE"/>
    <w:rsid w:val="00C07AD9"/>
    <w:rsid w:val="00C07C89"/>
    <w:rsid w:val="00C07DFE"/>
    <w:rsid w:val="00C10A8F"/>
    <w:rsid w:val="00C11812"/>
    <w:rsid w:val="00C119BC"/>
    <w:rsid w:val="00C126E9"/>
    <w:rsid w:val="00C13853"/>
    <w:rsid w:val="00C1480B"/>
    <w:rsid w:val="00C15256"/>
    <w:rsid w:val="00C15B1A"/>
    <w:rsid w:val="00C15B99"/>
    <w:rsid w:val="00C169D3"/>
    <w:rsid w:val="00C16D4E"/>
    <w:rsid w:val="00C176D8"/>
    <w:rsid w:val="00C21108"/>
    <w:rsid w:val="00C21EB3"/>
    <w:rsid w:val="00C22995"/>
    <w:rsid w:val="00C22A9C"/>
    <w:rsid w:val="00C23816"/>
    <w:rsid w:val="00C23B38"/>
    <w:rsid w:val="00C24DAF"/>
    <w:rsid w:val="00C2565C"/>
    <w:rsid w:val="00C25FD2"/>
    <w:rsid w:val="00C2765F"/>
    <w:rsid w:val="00C27D87"/>
    <w:rsid w:val="00C27E85"/>
    <w:rsid w:val="00C3017A"/>
    <w:rsid w:val="00C30719"/>
    <w:rsid w:val="00C30A54"/>
    <w:rsid w:val="00C31005"/>
    <w:rsid w:val="00C31FFC"/>
    <w:rsid w:val="00C328A2"/>
    <w:rsid w:val="00C32F04"/>
    <w:rsid w:val="00C3301E"/>
    <w:rsid w:val="00C33595"/>
    <w:rsid w:val="00C33D7D"/>
    <w:rsid w:val="00C34DB5"/>
    <w:rsid w:val="00C35563"/>
    <w:rsid w:val="00C36102"/>
    <w:rsid w:val="00C361BF"/>
    <w:rsid w:val="00C361D1"/>
    <w:rsid w:val="00C36315"/>
    <w:rsid w:val="00C40D15"/>
    <w:rsid w:val="00C40F67"/>
    <w:rsid w:val="00C422DB"/>
    <w:rsid w:val="00C423D8"/>
    <w:rsid w:val="00C42901"/>
    <w:rsid w:val="00C43057"/>
    <w:rsid w:val="00C43237"/>
    <w:rsid w:val="00C433FE"/>
    <w:rsid w:val="00C435C5"/>
    <w:rsid w:val="00C44ED1"/>
    <w:rsid w:val="00C45706"/>
    <w:rsid w:val="00C472E6"/>
    <w:rsid w:val="00C473D7"/>
    <w:rsid w:val="00C5007B"/>
    <w:rsid w:val="00C50116"/>
    <w:rsid w:val="00C50249"/>
    <w:rsid w:val="00C50D13"/>
    <w:rsid w:val="00C50E8D"/>
    <w:rsid w:val="00C51670"/>
    <w:rsid w:val="00C51BAF"/>
    <w:rsid w:val="00C52D01"/>
    <w:rsid w:val="00C53C76"/>
    <w:rsid w:val="00C541CB"/>
    <w:rsid w:val="00C5452B"/>
    <w:rsid w:val="00C55436"/>
    <w:rsid w:val="00C56818"/>
    <w:rsid w:val="00C568D5"/>
    <w:rsid w:val="00C56C26"/>
    <w:rsid w:val="00C60D04"/>
    <w:rsid w:val="00C61503"/>
    <w:rsid w:val="00C61B2C"/>
    <w:rsid w:val="00C631CF"/>
    <w:rsid w:val="00C63975"/>
    <w:rsid w:val="00C63C4E"/>
    <w:rsid w:val="00C63DFB"/>
    <w:rsid w:val="00C64004"/>
    <w:rsid w:val="00C664EC"/>
    <w:rsid w:val="00C66C0F"/>
    <w:rsid w:val="00C67799"/>
    <w:rsid w:val="00C678E1"/>
    <w:rsid w:val="00C679B2"/>
    <w:rsid w:val="00C7097A"/>
    <w:rsid w:val="00C72C94"/>
    <w:rsid w:val="00C72F4B"/>
    <w:rsid w:val="00C72F5E"/>
    <w:rsid w:val="00C74D5B"/>
    <w:rsid w:val="00C75064"/>
    <w:rsid w:val="00C759BA"/>
    <w:rsid w:val="00C75CD0"/>
    <w:rsid w:val="00C76463"/>
    <w:rsid w:val="00C803B4"/>
    <w:rsid w:val="00C8071B"/>
    <w:rsid w:val="00C80E52"/>
    <w:rsid w:val="00C80FF0"/>
    <w:rsid w:val="00C81197"/>
    <w:rsid w:val="00C81260"/>
    <w:rsid w:val="00C813EF"/>
    <w:rsid w:val="00C815AC"/>
    <w:rsid w:val="00C81742"/>
    <w:rsid w:val="00C81E0F"/>
    <w:rsid w:val="00C82557"/>
    <w:rsid w:val="00C834AD"/>
    <w:rsid w:val="00C84164"/>
    <w:rsid w:val="00C85040"/>
    <w:rsid w:val="00C85701"/>
    <w:rsid w:val="00C85DA2"/>
    <w:rsid w:val="00C860DE"/>
    <w:rsid w:val="00C86353"/>
    <w:rsid w:val="00C87388"/>
    <w:rsid w:val="00C8784F"/>
    <w:rsid w:val="00C902B3"/>
    <w:rsid w:val="00C91D01"/>
    <w:rsid w:val="00C92CA2"/>
    <w:rsid w:val="00C936AD"/>
    <w:rsid w:val="00C93F25"/>
    <w:rsid w:val="00C93F92"/>
    <w:rsid w:val="00C942AD"/>
    <w:rsid w:val="00C94A5C"/>
    <w:rsid w:val="00C97C03"/>
    <w:rsid w:val="00CA0E97"/>
    <w:rsid w:val="00CA1391"/>
    <w:rsid w:val="00CA18D9"/>
    <w:rsid w:val="00CA194D"/>
    <w:rsid w:val="00CA2480"/>
    <w:rsid w:val="00CA261F"/>
    <w:rsid w:val="00CA26E2"/>
    <w:rsid w:val="00CA3380"/>
    <w:rsid w:val="00CA393C"/>
    <w:rsid w:val="00CA3DDE"/>
    <w:rsid w:val="00CA4900"/>
    <w:rsid w:val="00CA4F20"/>
    <w:rsid w:val="00CA574E"/>
    <w:rsid w:val="00CA62CC"/>
    <w:rsid w:val="00CA6321"/>
    <w:rsid w:val="00CA64E3"/>
    <w:rsid w:val="00CA71BC"/>
    <w:rsid w:val="00CB0620"/>
    <w:rsid w:val="00CB2263"/>
    <w:rsid w:val="00CB271C"/>
    <w:rsid w:val="00CB6345"/>
    <w:rsid w:val="00CB6950"/>
    <w:rsid w:val="00CB6FEC"/>
    <w:rsid w:val="00CB746E"/>
    <w:rsid w:val="00CC00F7"/>
    <w:rsid w:val="00CC0162"/>
    <w:rsid w:val="00CC036E"/>
    <w:rsid w:val="00CC178C"/>
    <w:rsid w:val="00CC23F8"/>
    <w:rsid w:val="00CC256E"/>
    <w:rsid w:val="00CC2822"/>
    <w:rsid w:val="00CC2C42"/>
    <w:rsid w:val="00CC315C"/>
    <w:rsid w:val="00CC47D2"/>
    <w:rsid w:val="00CC4BBA"/>
    <w:rsid w:val="00CC4E99"/>
    <w:rsid w:val="00CC5393"/>
    <w:rsid w:val="00CC6067"/>
    <w:rsid w:val="00CC6A78"/>
    <w:rsid w:val="00CC6BF4"/>
    <w:rsid w:val="00CD004D"/>
    <w:rsid w:val="00CD2042"/>
    <w:rsid w:val="00CD23EC"/>
    <w:rsid w:val="00CD26CF"/>
    <w:rsid w:val="00CD2DB1"/>
    <w:rsid w:val="00CD38B2"/>
    <w:rsid w:val="00CD397E"/>
    <w:rsid w:val="00CD3EEC"/>
    <w:rsid w:val="00CD4D6E"/>
    <w:rsid w:val="00CD5F7A"/>
    <w:rsid w:val="00CD6464"/>
    <w:rsid w:val="00CD67BB"/>
    <w:rsid w:val="00CD76B1"/>
    <w:rsid w:val="00CE01BD"/>
    <w:rsid w:val="00CE06E4"/>
    <w:rsid w:val="00CE0916"/>
    <w:rsid w:val="00CE1C6D"/>
    <w:rsid w:val="00CE1F1B"/>
    <w:rsid w:val="00CE2164"/>
    <w:rsid w:val="00CE2488"/>
    <w:rsid w:val="00CE296C"/>
    <w:rsid w:val="00CE32F0"/>
    <w:rsid w:val="00CE391B"/>
    <w:rsid w:val="00CE4370"/>
    <w:rsid w:val="00CE45B1"/>
    <w:rsid w:val="00CE4727"/>
    <w:rsid w:val="00CE4855"/>
    <w:rsid w:val="00CE48CA"/>
    <w:rsid w:val="00CE5113"/>
    <w:rsid w:val="00CE5A58"/>
    <w:rsid w:val="00CE62DA"/>
    <w:rsid w:val="00CE660C"/>
    <w:rsid w:val="00CE685B"/>
    <w:rsid w:val="00CE734C"/>
    <w:rsid w:val="00CE7375"/>
    <w:rsid w:val="00CF1159"/>
    <w:rsid w:val="00CF20AA"/>
    <w:rsid w:val="00CF228E"/>
    <w:rsid w:val="00CF2D87"/>
    <w:rsid w:val="00CF307E"/>
    <w:rsid w:val="00CF3A22"/>
    <w:rsid w:val="00CF432B"/>
    <w:rsid w:val="00CF49D8"/>
    <w:rsid w:val="00CF4BB1"/>
    <w:rsid w:val="00CF5138"/>
    <w:rsid w:val="00CF6B9E"/>
    <w:rsid w:val="00CF73CC"/>
    <w:rsid w:val="00CF7533"/>
    <w:rsid w:val="00CF7553"/>
    <w:rsid w:val="00CF7883"/>
    <w:rsid w:val="00CF7906"/>
    <w:rsid w:val="00CF7D8E"/>
    <w:rsid w:val="00D00520"/>
    <w:rsid w:val="00D00596"/>
    <w:rsid w:val="00D005DE"/>
    <w:rsid w:val="00D0074E"/>
    <w:rsid w:val="00D02BAC"/>
    <w:rsid w:val="00D03718"/>
    <w:rsid w:val="00D04C9A"/>
    <w:rsid w:val="00D05619"/>
    <w:rsid w:val="00D058F6"/>
    <w:rsid w:val="00D069A5"/>
    <w:rsid w:val="00D075DF"/>
    <w:rsid w:val="00D07A00"/>
    <w:rsid w:val="00D07ABF"/>
    <w:rsid w:val="00D07FFE"/>
    <w:rsid w:val="00D1060E"/>
    <w:rsid w:val="00D10C08"/>
    <w:rsid w:val="00D11660"/>
    <w:rsid w:val="00D1192F"/>
    <w:rsid w:val="00D11C21"/>
    <w:rsid w:val="00D11FFA"/>
    <w:rsid w:val="00D130CE"/>
    <w:rsid w:val="00D1362A"/>
    <w:rsid w:val="00D13B3B"/>
    <w:rsid w:val="00D14260"/>
    <w:rsid w:val="00D15CF1"/>
    <w:rsid w:val="00D16045"/>
    <w:rsid w:val="00D16187"/>
    <w:rsid w:val="00D161FA"/>
    <w:rsid w:val="00D16365"/>
    <w:rsid w:val="00D16E95"/>
    <w:rsid w:val="00D16FBC"/>
    <w:rsid w:val="00D206C5"/>
    <w:rsid w:val="00D212C3"/>
    <w:rsid w:val="00D217B7"/>
    <w:rsid w:val="00D2188D"/>
    <w:rsid w:val="00D219ED"/>
    <w:rsid w:val="00D2249C"/>
    <w:rsid w:val="00D243E5"/>
    <w:rsid w:val="00D24E71"/>
    <w:rsid w:val="00D25C75"/>
    <w:rsid w:val="00D26A18"/>
    <w:rsid w:val="00D26B8A"/>
    <w:rsid w:val="00D27186"/>
    <w:rsid w:val="00D27E95"/>
    <w:rsid w:val="00D30839"/>
    <w:rsid w:val="00D316E1"/>
    <w:rsid w:val="00D3244D"/>
    <w:rsid w:val="00D329C0"/>
    <w:rsid w:val="00D33D46"/>
    <w:rsid w:val="00D33ED0"/>
    <w:rsid w:val="00D3400A"/>
    <w:rsid w:val="00D350DD"/>
    <w:rsid w:val="00D35C97"/>
    <w:rsid w:val="00D36D53"/>
    <w:rsid w:val="00D3745F"/>
    <w:rsid w:val="00D40EF0"/>
    <w:rsid w:val="00D417ED"/>
    <w:rsid w:val="00D423B2"/>
    <w:rsid w:val="00D43168"/>
    <w:rsid w:val="00D43486"/>
    <w:rsid w:val="00D44151"/>
    <w:rsid w:val="00D442FF"/>
    <w:rsid w:val="00D44323"/>
    <w:rsid w:val="00D44852"/>
    <w:rsid w:val="00D450F0"/>
    <w:rsid w:val="00D45350"/>
    <w:rsid w:val="00D45CC9"/>
    <w:rsid w:val="00D469B3"/>
    <w:rsid w:val="00D4746B"/>
    <w:rsid w:val="00D500AF"/>
    <w:rsid w:val="00D50918"/>
    <w:rsid w:val="00D50D31"/>
    <w:rsid w:val="00D52B22"/>
    <w:rsid w:val="00D53166"/>
    <w:rsid w:val="00D533E3"/>
    <w:rsid w:val="00D53FF9"/>
    <w:rsid w:val="00D54226"/>
    <w:rsid w:val="00D545B4"/>
    <w:rsid w:val="00D5551E"/>
    <w:rsid w:val="00D57A33"/>
    <w:rsid w:val="00D57C44"/>
    <w:rsid w:val="00D57CC1"/>
    <w:rsid w:val="00D57D2D"/>
    <w:rsid w:val="00D6076F"/>
    <w:rsid w:val="00D60CEF"/>
    <w:rsid w:val="00D61226"/>
    <w:rsid w:val="00D62CA4"/>
    <w:rsid w:val="00D6438F"/>
    <w:rsid w:val="00D64D66"/>
    <w:rsid w:val="00D65056"/>
    <w:rsid w:val="00D65101"/>
    <w:rsid w:val="00D655DB"/>
    <w:rsid w:val="00D65937"/>
    <w:rsid w:val="00D66043"/>
    <w:rsid w:val="00D668C8"/>
    <w:rsid w:val="00D679FA"/>
    <w:rsid w:val="00D67F2F"/>
    <w:rsid w:val="00D70E73"/>
    <w:rsid w:val="00D71403"/>
    <w:rsid w:val="00D71954"/>
    <w:rsid w:val="00D71D03"/>
    <w:rsid w:val="00D71EBF"/>
    <w:rsid w:val="00D7245E"/>
    <w:rsid w:val="00D72F3D"/>
    <w:rsid w:val="00D73D1C"/>
    <w:rsid w:val="00D7477A"/>
    <w:rsid w:val="00D74AB4"/>
    <w:rsid w:val="00D74B25"/>
    <w:rsid w:val="00D75E4F"/>
    <w:rsid w:val="00D75FBA"/>
    <w:rsid w:val="00D761E0"/>
    <w:rsid w:val="00D7674B"/>
    <w:rsid w:val="00D76B6E"/>
    <w:rsid w:val="00D77AD6"/>
    <w:rsid w:val="00D77F03"/>
    <w:rsid w:val="00D803E9"/>
    <w:rsid w:val="00D807FE"/>
    <w:rsid w:val="00D819A2"/>
    <w:rsid w:val="00D820CC"/>
    <w:rsid w:val="00D8322E"/>
    <w:rsid w:val="00D84309"/>
    <w:rsid w:val="00D84A0B"/>
    <w:rsid w:val="00D85855"/>
    <w:rsid w:val="00D86371"/>
    <w:rsid w:val="00D86FDE"/>
    <w:rsid w:val="00D874D6"/>
    <w:rsid w:val="00D901C6"/>
    <w:rsid w:val="00D9059C"/>
    <w:rsid w:val="00D91F8B"/>
    <w:rsid w:val="00D92972"/>
    <w:rsid w:val="00D9299A"/>
    <w:rsid w:val="00D94127"/>
    <w:rsid w:val="00D94D36"/>
    <w:rsid w:val="00D95FD8"/>
    <w:rsid w:val="00D96A3D"/>
    <w:rsid w:val="00DA123A"/>
    <w:rsid w:val="00DA1489"/>
    <w:rsid w:val="00DA1E56"/>
    <w:rsid w:val="00DA24B6"/>
    <w:rsid w:val="00DA38F2"/>
    <w:rsid w:val="00DA42FB"/>
    <w:rsid w:val="00DA43B1"/>
    <w:rsid w:val="00DA47A2"/>
    <w:rsid w:val="00DA4CC9"/>
    <w:rsid w:val="00DA547C"/>
    <w:rsid w:val="00DA594C"/>
    <w:rsid w:val="00DA5D99"/>
    <w:rsid w:val="00DA6929"/>
    <w:rsid w:val="00DA73AC"/>
    <w:rsid w:val="00DA7D66"/>
    <w:rsid w:val="00DB057F"/>
    <w:rsid w:val="00DB0B85"/>
    <w:rsid w:val="00DB0F84"/>
    <w:rsid w:val="00DB11F7"/>
    <w:rsid w:val="00DB2416"/>
    <w:rsid w:val="00DB2FAD"/>
    <w:rsid w:val="00DB4485"/>
    <w:rsid w:val="00DB5B41"/>
    <w:rsid w:val="00DB5D8B"/>
    <w:rsid w:val="00DB5E6E"/>
    <w:rsid w:val="00DB6113"/>
    <w:rsid w:val="00DB6600"/>
    <w:rsid w:val="00DB73A7"/>
    <w:rsid w:val="00DB73B5"/>
    <w:rsid w:val="00DB79CC"/>
    <w:rsid w:val="00DC17D6"/>
    <w:rsid w:val="00DC184B"/>
    <w:rsid w:val="00DC22F3"/>
    <w:rsid w:val="00DC2F37"/>
    <w:rsid w:val="00DC534F"/>
    <w:rsid w:val="00DC5D1E"/>
    <w:rsid w:val="00DC6657"/>
    <w:rsid w:val="00DC688D"/>
    <w:rsid w:val="00DC6B0D"/>
    <w:rsid w:val="00DC6C09"/>
    <w:rsid w:val="00DC77CA"/>
    <w:rsid w:val="00DC7861"/>
    <w:rsid w:val="00DC7918"/>
    <w:rsid w:val="00DD0424"/>
    <w:rsid w:val="00DD0EDA"/>
    <w:rsid w:val="00DD2E25"/>
    <w:rsid w:val="00DD3069"/>
    <w:rsid w:val="00DD3B76"/>
    <w:rsid w:val="00DD4D8A"/>
    <w:rsid w:val="00DD5563"/>
    <w:rsid w:val="00DD60D1"/>
    <w:rsid w:val="00DD6859"/>
    <w:rsid w:val="00DD7432"/>
    <w:rsid w:val="00DD79C5"/>
    <w:rsid w:val="00DE0290"/>
    <w:rsid w:val="00DE02A8"/>
    <w:rsid w:val="00DE053A"/>
    <w:rsid w:val="00DE0C48"/>
    <w:rsid w:val="00DE0DA0"/>
    <w:rsid w:val="00DE0E1E"/>
    <w:rsid w:val="00DE0F78"/>
    <w:rsid w:val="00DE180A"/>
    <w:rsid w:val="00DE2668"/>
    <w:rsid w:val="00DE35D0"/>
    <w:rsid w:val="00DE4ACE"/>
    <w:rsid w:val="00DE52D7"/>
    <w:rsid w:val="00DE55D5"/>
    <w:rsid w:val="00DE5A57"/>
    <w:rsid w:val="00DE5FB1"/>
    <w:rsid w:val="00DE68E9"/>
    <w:rsid w:val="00DE6E42"/>
    <w:rsid w:val="00DE71E3"/>
    <w:rsid w:val="00DE7DB4"/>
    <w:rsid w:val="00DF0457"/>
    <w:rsid w:val="00DF1099"/>
    <w:rsid w:val="00DF1D4A"/>
    <w:rsid w:val="00DF28B1"/>
    <w:rsid w:val="00DF333E"/>
    <w:rsid w:val="00DF3409"/>
    <w:rsid w:val="00DF3437"/>
    <w:rsid w:val="00DF3610"/>
    <w:rsid w:val="00DF3768"/>
    <w:rsid w:val="00DF3B26"/>
    <w:rsid w:val="00DF47BC"/>
    <w:rsid w:val="00DF54B4"/>
    <w:rsid w:val="00DF5DF0"/>
    <w:rsid w:val="00DF6267"/>
    <w:rsid w:val="00DF6E5B"/>
    <w:rsid w:val="00DF6EE0"/>
    <w:rsid w:val="00DF7677"/>
    <w:rsid w:val="00DF790F"/>
    <w:rsid w:val="00DF7967"/>
    <w:rsid w:val="00DF7AB5"/>
    <w:rsid w:val="00DF7E21"/>
    <w:rsid w:val="00DF7E90"/>
    <w:rsid w:val="00E00030"/>
    <w:rsid w:val="00E00523"/>
    <w:rsid w:val="00E01165"/>
    <w:rsid w:val="00E0144E"/>
    <w:rsid w:val="00E01B5A"/>
    <w:rsid w:val="00E01EAB"/>
    <w:rsid w:val="00E0270D"/>
    <w:rsid w:val="00E0368C"/>
    <w:rsid w:val="00E03B32"/>
    <w:rsid w:val="00E04C4E"/>
    <w:rsid w:val="00E054BD"/>
    <w:rsid w:val="00E05693"/>
    <w:rsid w:val="00E06705"/>
    <w:rsid w:val="00E067D4"/>
    <w:rsid w:val="00E07672"/>
    <w:rsid w:val="00E0798A"/>
    <w:rsid w:val="00E07AB3"/>
    <w:rsid w:val="00E07D92"/>
    <w:rsid w:val="00E108B9"/>
    <w:rsid w:val="00E108F2"/>
    <w:rsid w:val="00E1483F"/>
    <w:rsid w:val="00E14A69"/>
    <w:rsid w:val="00E14C64"/>
    <w:rsid w:val="00E15E32"/>
    <w:rsid w:val="00E16163"/>
    <w:rsid w:val="00E164A5"/>
    <w:rsid w:val="00E176CF"/>
    <w:rsid w:val="00E17AB4"/>
    <w:rsid w:val="00E2127D"/>
    <w:rsid w:val="00E21CB1"/>
    <w:rsid w:val="00E22A9D"/>
    <w:rsid w:val="00E23009"/>
    <w:rsid w:val="00E23A98"/>
    <w:rsid w:val="00E243DA"/>
    <w:rsid w:val="00E24699"/>
    <w:rsid w:val="00E2550B"/>
    <w:rsid w:val="00E25B35"/>
    <w:rsid w:val="00E25EA8"/>
    <w:rsid w:val="00E27019"/>
    <w:rsid w:val="00E30462"/>
    <w:rsid w:val="00E30CD2"/>
    <w:rsid w:val="00E316C5"/>
    <w:rsid w:val="00E3190B"/>
    <w:rsid w:val="00E332A3"/>
    <w:rsid w:val="00E33A4A"/>
    <w:rsid w:val="00E34C6F"/>
    <w:rsid w:val="00E352B4"/>
    <w:rsid w:val="00E361CB"/>
    <w:rsid w:val="00E36EB3"/>
    <w:rsid w:val="00E370B1"/>
    <w:rsid w:val="00E370D0"/>
    <w:rsid w:val="00E40963"/>
    <w:rsid w:val="00E40B7D"/>
    <w:rsid w:val="00E4189F"/>
    <w:rsid w:val="00E41F67"/>
    <w:rsid w:val="00E4336C"/>
    <w:rsid w:val="00E43EB3"/>
    <w:rsid w:val="00E44D7E"/>
    <w:rsid w:val="00E44EBE"/>
    <w:rsid w:val="00E44F80"/>
    <w:rsid w:val="00E4536E"/>
    <w:rsid w:val="00E4600A"/>
    <w:rsid w:val="00E4697F"/>
    <w:rsid w:val="00E46CA9"/>
    <w:rsid w:val="00E5013C"/>
    <w:rsid w:val="00E50470"/>
    <w:rsid w:val="00E50668"/>
    <w:rsid w:val="00E517C1"/>
    <w:rsid w:val="00E51FB0"/>
    <w:rsid w:val="00E52400"/>
    <w:rsid w:val="00E524F3"/>
    <w:rsid w:val="00E5274B"/>
    <w:rsid w:val="00E5440D"/>
    <w:rsid w:val="00E55119"/>
    <w:rsid w:val="00E55193"/>
    <w:rsid w:val="00E556D3"/>
    <w:rsid w:val="00E564DC"/>
    <w:rsid w:val="00E572B6"/>
    <w:rsid w:val="00E57740"/>
    <w:rsid w:val="00E600C0"/>
    <w:rsid w:val="00E60781"/>
    <w:rsid w:val="00E609F4"/>
    <w:rsid w:val="00E60AEE"/>
    <w:rsid w:val="00E60B84"/>
    <w:rsid w:val="00E60E78"/>
    <w:rsid w:val="00E60ECF"/>
    <w:rsid w:val="00E6172A"/>
    <w:rsid w:val="00E61FB2"/>
    <w:rsid w:val="00E62781"/>
    <w:rsid w:val="00E62EAC"/>
    <w:rsid w:val="00E63534"/>
    <w:rsid w:val="00E637EA"/>
    <w:rsid w:val="00E63DE3"/>
    <w:rsid w:val="00E63FC0"/>
    <w:rsid w:val="00E6481D"/>
    <w:rsid w:val="00E64A68"/>
    <w:rsid w:val="00E65484"/>
    <w:rsid w:val="00E65E77"/>
    <w:rsid w:val="00E66674"/>
    <w:rsid w:val="00E6747E"/>
    <w:rsid w:val="00E7077B"/>
    <w:rsid w:val="00E70F04"/>
    <w:rsid w:val="00E71859"/>
    <w:rsid w:val="00E72377"/>
    <w:rsid w:val="00E72464"/>
    <w:rsid w:val="00E737E1"/>
    <w:rsid w:val="00E74D94"/>
    <w:rsid w:val="00E75B80"/>
    <w:rsid w:val="00E76E49"/>
    <w:rsid w:val="00E76F85"/>
    <w:rsid w:val="00E76FBC"/>
    <w:rsid w:val="00E774FC"/>
    <w:rsid w:val="00E77BAF"/>
    <w:rsid w:val="00E77E7F"/>
    <w:rsid w:val="00E77EFB"/>
    <w:rsid w:val="00E8166C"/>
    <w:rsid w:val="00E82466"/>
    <w:rsid w:val="00E825F1"/>
    <w:rsid w:val="00E83178"/>
    <w:rsid w:val="00E845CB"/>
    <w:rsid w:val="00E8468F"/>
    <w:rsid w:val="00E8494B"/>
    <w:rsid w:val="00E85255"/>
    <w:rsid w:val="00E85B6E"/>
    <w:rsid w:val="00E864E5"/>
    <w:rsid w:val="00E8703C"/>
    <w:rsid w:val="00E87B1C"/>
    <w:rsid w:val="00E87C1B"/>
    <w:rsid w:val="00E9038B"/>
    <w:rsid w:val="00E9058E"/>
    <w:rsid w:val="00E90AAD"/>
    <w:rsid w:val="00E91B43"/>
    <w:rsid w:val="00E91C16"/>
    <w:rsid w:val="00E92A79"/>
    <w:rsid w:val="00E92B80"/>
    <w:rsid w:val="00E92BC2"/>
    <w:rsid w:val="00E940AB"/>
    <w:rsid w:val="00E9482C"/>
    <w:rsid w:val="00E94F08"/>
    <w:rsid w:val="00E95972"/>
    <w:rsid w:val="00E95A51"/>
    <w:rsid w:val="00E96522"/>
    <w:rsid w:val="00E96760"/>
    <w:rsid w:val="00E971B8"/>
    <w:rsid w:val="00E97BCA"/>
    <w:rsid w:val="00E97C59"/>
    <w:rsid w:val="00EA15AD"/>
    <w:rsid w:val="00EA1868"/>
    <w:rsid w:val="00EA21BC"/>
    <w:rsid w:val="00EA2D76"/>
    <w:rsid w:val="00EA2ED2"/>
    <w:rsid w:val="00EA3B73"/>
    <w:rsid w:val="00EA3C5B"/>
    <w:rsid w:val="00EA41C4"/>
    <w:rsid w:val="00EA45A2"/>
    <w:rsid w:val="00EA467D"/>
    <w:rsid w:val="00EA56FD"/>
    <w:rsid w:val="00EA5E94"/>
    <w:rsid w:val="00EA713A"/>
    <w:rsid w:val="00EA735D"/>
    <w:rsid w:val="00EA7526"/>
    <w:rsid w:val="00EB0631"/>
    <w:rsid w:val="00EB0E9D"/>
    <w:rsid w:val="00EB1207"/>
    <w:rsid w:val="00EB13FB"/>
    <w:rsid w:val="00EB146B"/>
    <w:rsid w:val="00EB1471"/>
    <w:rsid w:val="00EB1821"/>
    <w:rsid w:val="00EB2113"/>
    <w:rsid w:val="00EB32F2"/>
    <w:rsid w:val="00EB358F"/>
    <w:rsid w:val="00EB3590"/>
    <w:rsid w:val="00EB3884"/>
    <w:rsid w:val="00EB3F9F"/>
    <w:rsid w:val="00EB4016"/>
    <w:rsid w:val="00EB5F50"/>
    <w:rsid w:val="00EB617C"/>
    <w:rsid w:val="00EB79D2"/>
    <w:rsid w:val="00EC02CC"/>
    <w:rsid w:val="00EC0850"/>
    <w:rsid w:val="00EC13C0"/>
    <w:rsid w:val="00EC1EF5"/>
    <w:rsid w:val="00EC21E0"/>
    <w:rsid w:val="00EC2C92"/>
    <w:rsid w:val="00EC37DF"/>
    <w:rsid w:val="00EC3803"/>
    <w:rsid w:val="00EC383B"/>
    <w:rsid w:val="00EC38D4"/>
    <w:rsid w:val="00EC520A"/>
    <w:rsid w:val="00EC55E8"/>
    <w:rsid w:val="00EC5F20"/>
    <w:rsid w:val="00EC64EF"/>
    <w:rsid w:val="00EC6665"/>
    <w:rsid w:val="00EC6A2D"/>
    <w:rsid w:val="00EC6C92"/>
    <w:rsid w:val="00ED08EE"/>
    <w:rsid w:val="00ED094C"/>
    <w:rsid w:val="00ED0E95"/>
    <w:rsid w:val="00ED16BA"/>
    <w:rsid w:val="00ED19F3"/>
    <w:rsid w:val="00ED2275"/>
    <w:rsid w:val="00ED2544"/>
    <w:rsid w:val="00ED295B"/>
    <w:rsid w:val="00ED2F5E"/>
    <w:rsid w:val="00ED30F9"/>
    <w:rsid w:val="00ED64DA"/>
    <w:rsid w:val="00ED73C2"/>
    <w:rsid w:val="00EE0295"/>
    <w:rsid w:val="00EE0559"/>
    <w:rsid w:val="00EE15FA"/>
    <w:rsid w:val="00EE1767"/>
    <w:rsid w:val="00EE325E"/>
    <w:rsid w:val="00EE3E34"/>
    <w:rsid w:val="00EE4273"/>
    <w:rsid w:val="00EE4DC9"/>
    <w:rsid w:val="00EE5479"/>
    <w:rsid w:val="00EE5AE8"/>
    <w:rsid w:val="00EE6547"/>
    <w:rsid w:val="00EE6D41"/>
    <w:rsid w:val="00EE7F09"/>
    <w:rsid w:val="00EF06E6"/>
    <w:rsid w:val="00EF1415"/>
    <w:rsid w:val="00EF18D8"/>
    <w:rsid w:val="00EF18EE"/>
    <w:rsid w:val="00EF22DC"/>
    <w:rsid w:val="00EF2903"/>
    <w:rsid w:val="00EF35C2"/>
    <w:rsid w:val="00EF4B05"/>
    <w:rsid w:val="00EF647E"/>
    <w:rsid w:val="00EF66A2"/>
    <w:rsid w:val="00F00005"/>
    <w:rsid w:val="00F00254"/>
    <w:rsid w:val="00F01659"/>
    <w:rsid w:val="00F01D63"/>
    <w:rsid w:val="00F02601"/>
    <w:rsid w:val="00F028D5"/>
    <w:rsid w:val="00F031B3"/>
    <w:rsid w:val="00F03548"/>
    <w:rsid w:val="00F03C99"/>
    <w:rsid w:val="00F04EF4"/>
    <w:rsid w:val="00F05566"/>
    <w:rsid w:val="00F057A8"/>
    <w:rsid w:val="00F065A1"/>
    <w:rsid w:val="00F07072"/>
    <w:rsid w:val="00F07A73"/>
    <w:rsid w:val="00F07FDD"/>
    <w:rsid w:val="00F11118"/>
    <w:rsid w:val="00F11F0D"/>
    <w:rsid w:val="00F124A8"/>
    <w:rsid w:val="00F12818"/>
    <w:rsid w:val="00F12B99"/>
    <w:rsid w:val="00F12E36"/>
    <w:rsid w:val="00F1338A"/>
    <w:rsid w:val="00F13579"/>
    <w:rsid w:val="00F143E5"/>
    <w:rsid w:val="00F14493"/>
    <w:rsid w:val="00F14846"/>
    <w:rsid w:val="00F14A95"/>
    <w:rsid w:val="00F14CE8"/>
    <w:rsid w:val="00F158CD"/>
    <w:rsid w:val="00F15DE2"/>
    <w:rsid w:val="00F163F5"/>
    <w:rsid w:val="00F16551"/>
    <w:rsid w:val="00F165E2"/>
    <w:rsid w:val="00F16DC9"/>
    <w:rsid w:val="00F176F6"/>
    <w:rsid w:val="00F178F3"/>
    <w:rsid w:val="00F20DB9"/>
    <w:rsid w:val="00F210FA"/>
    <w:rsid w:val="00F212A7"/>
    <w:rsid w:val="00F21571"/>
    <w:rsid w:val="00F2171B"/>
    <w:rsid w:val="00F219E1"/>
    <w:rsid w:val="00F22FAA"/>
    <w:rsid w:val="00F23241"/>
    <w:rsid w:val="00F23442"/>
    <w:rsid w:val="00F24056"/>
    <w:rsid w:val="00F2468E"/>
    <w:rsid w:val="00F24EBB"/>
    <w:rsid w:val="00F25340"/>
    <w:rsid w:val="00F25AF1"/>
    <w:rsid w:val="00F25CAF"/>
    <w:rsid w:val="00F26E62"/>
    <w:rsid w:val="00F26E7B"/>
    <w:rsid w:val="00F26EB4"/>
    <w:rsid w:val="00F27063"/>
    <w:rsid w:val="00F27721"/>
    <w:rsid w:val="00F30527"/>
    <w:rsid w:val="00F30B38"/>
    <w:rsid w:val="00F3107E"/>
    <w:rsid w:val="00F313CB"/>
    <w:rsid w:val="00F31433"/>
    <w:rsid w:val="00F317DF"/>
    <w:rsid w:val="00F329AC"/>
    <w:rsid w:val="00F3304A"/>
    <w:rsid w:val="00F338B2"/>
    <w:rsid w:val="00F33D3B"/>
    <w:rsid w:val="00F34BDD"/>
    <w:rsid w:val="00F3559E"/>
    <w:rsid w:val="00F36250"/>
    <w:rsid w:val="00F36A43"/>
    <w:rsid w:val="00F3754C"/>
    <w:rsid w:val="00F37A42"/>
    <w:rsid w:val="00F37DB0"/>
    <w:rsid w:val="00F400F0"/>
    <w:rsid w:val="00F4041F"/>
    <w:rsid w:val="00F40B14"/>
    <w:rsid w:val="00F41AD0"/>
    <w:rsid w:val="00F42527"/>
    <w:rsid w:val="00F425BF"/>
    <w:rsid w:val="00F426C7"/>
    <w:rsid w:val="00F42DAB"/>
    <w:rsid w:val="00F43130"/>
    <w:rsid w:val="00F43674"/>
    <w:rsid w:val="00F45BD8"/>
    <w:rsid w:val="00F45DC9"/>
    <w:rsid w:val="00F4774C"/>
    <w:rsid w:val="00F50003"/>
    <w:rsid w:val="00F50160"/>
    <w:rsid w:val="00F50570"/>
    <w:rsid w:val="00F50E30"/>
    <w:rsid w:val="00F51C9E"/>
    <w:rsid w:val="00F520A4"/>
    <w:rsid w:val="00F52BF3"/>
    <w:rsid w:val="00F5317F"/>
    <w:rsid w:val="00F533EF"/>
    <w:rsid w:val="00F53EEE"/>
    <w:rsid w:val="00F54369"/>
    <w:rsid w:val="00F54804"/>
    <w:rsid w:val="00F54CE6"/>
    <w:rsid w:val="00F54EF2"/>
    <w:rsid w:val="00F55538"/>
    <w:rsid w:val="00F5576D"/>
    <w:rsid w:val="00F56261"/>
    <w:rsid w:val="00F56E03"/>
    <w:rsid w:val="00F57049"/>
    <w:rsid w:val="00F57995"/>
    <w:rsid w:val="00F60A6A"/>
    <w:rsid w:val="00F6217F"/>
    <w:rsid w:val="00F62E44"/>
    <w:rsid w:val="00F63515"/>
    <w:rsid w:val="00F63E28"/>
    <w:rsid w:val="00F63F86"/>
    <w:rsid w:val="00F65A1C"/>
    <w:rsid w:val="00F66A48"/>
    <w:rsid w:val="00F67084"/>
    <w:rsid w:val="00F67CDB"/>
    <w:rsid w:val="00F67E1C"/>
    <w:rsid w:val="00F70132"/>
    <w:rsid w:val="00F703D6"/>
    <w:rsid w:val="00F70B33"/>
    <w:rsid w:val="00F71C32"/>
    <w:rsid w:val="00F71D69"/>
    <w:rsid w:val="00F72086"/>
    <w:rsid w:val="00F7340C"/>
    <w:rsid w:val="00F73CB7"/>
    <w:rsid w:val="00F746EF"/>
    <w:rsid w:val="00F74793"/>
    <w:rsid w:val="00F7491F"/>
    <w:rsid w:val="00F7583B"/>
    <w:rsid w:val="00F75BFD"/>
    <w:rsid w:val="00F75D67"/>
    <w:rsid w:val="00F75F48"/>
    <w:rsid w:val="00F75FD4"/>
    <w:rsid w:val="00F763BB"/>
    <w:rsid w:val="00F763E7"/>
    <w:rsid w:val="00F76987"/>
    <w:rsid w:val="00F76BCF"/>
    <w:rsid w:val="00F76D7D"/>
    <w:rsid w:val="00F76E02"/>
    <w:rsid w:val="00F76FF4"/>
    <w:rsid w:val="00F77821"/>
    <w:rsid w:val="00F808D8"/>
    <w:rsid w:val="00F80B9C"/>
    <w:rsid w:val="00F80D16"/>
    <w:rsid w:val="00F812D1"/>
    <w:rsid w:val="00F81A69"/>
    <w:rsid w:val="00F81C39"/>
    <w:rsid w:val="00F81E7E"/>
    <w:rsid w:val="00F82046"/>
    <w:rsid w:val="00F82435"/>
    <w:rsid w:val="00F82995"/>
    <w:rsid w:val="00F83152"/>
    <w:rsid w:val="00F84227"/>
    <w:rsid w:val="00F84BD0"/>
    <w:rsid w:val="00F84C46"/>
    <w:rsid w:val="00F85257"/>
    <w:rsid w:val="00F854FB"/>
    <w:rsid w:val="00F85F47"/>
    <w:rsid w:val="00F866C3"/>
    <w:rsid w:val="00F86FB5"/>
    <w:rsid w:val="00F8711C"/>
    <w:rsid w:val="00F87B07"/>
    <w:rsid w:val="00F90490"/>
    <w:rsid w:val="00F90A1C"/>
    <w:rsid w:val="00F91296"/>
    <w:rsid w:val="00F92282"/>
    <w:rsid w:val="00F92B7D"/>
    <w:rsid w:val="00F93083"/>
    <w:rsid w:val="00F934CA"/>
    <w:rsid w:val="00F9386E"/>
    <w:rsid w:val="00F946EE"/>
    <w:rsid w:val="00F94815"/>
    <w:rsid w:val="00F95587"/>
    <w:rsid w:val="00F95672"/>
    <w:rsid w:val="00F9585B"/>
    <w:rsid w:val="00F95EC3"/>
    <w:rsid w:val="00F96612"/>
    <w:rsid w:val="00F96F3F"/>
    <w:rsid w:val="00F97961"/>
    <w:rsid w:val="00FA046A"/>
    <w:rsid w:val="00FA082D"/>
    <w:rsid w:val="00FA0C98"/>
    <w:rsid w:val="00FA1C12"/>
    <w:rsid w:val="00FA1C8E"/>
    <w:rsid w:val="00FA3251"/>
    <w:rsid w:val="00FA32B7"/>
    <w:rsid w:val="00FA452B"/>
    <w:rsid w:val="00FA4BB8"/>
    <w:rsid w:val="00FA4EDF"/>
    <w:rsid w:val="00FA51C9"/>
    <w:rsid w:val="00FA538E"/>
    <w:rsid w:val="00FA5B9B"/>
    <w:rsid w:val="00FA5BC2"/>
    <w:rsid w:val="00FB065B"/>
    <w:rsid w:val="00FB0EAD"/>
    <w:rsid w:val="00FB16A6"/>
    <w:rsid w:val="00FB2AF5"/>
    <w:rsid w:val="00FB2C0E"/>
    <w:rsid w:val="00FB4950"/>
    <w:rsid w:val="00FB52A5"/>
    <w:rsid w:val="00FB57AA"/>
    <w:rsid w:val="00FB5DD2"/>
    <w:rsid w:val="00FB6D28"/>
    <w:rsid w:val="00FB6FC1"/>
    <w:rsid w:val="00FB7511"/>
    <w:rsid w:val="00FC0608"/>
    <w:rsid w:val="00FC0610"/>
    <w:rsid w:val="00FC0C3D"/>
    <w:rsid w:val="00FC1111"/>
    <w:rsid w:val="00FC13F7"/>
    <w:rsid w:val="00FC153D"/>
    <w:rsid w:val="00FC1C6B"/>
    <w:rsid w:val="00FC2B9C"/>
    <w:rsid w:val="00FC30AA"/>
    <w:rsid w:val="00FC394A"/>
    <w:rsid w:val="00FC40F1"/>
    <w:rsid w:val="00FC4555"/>
    <w:rsid w:val="00FC56E6"/>
    <w:rsid w:val="00FC5AC4"/>
    <w:rsid w:val="00FC6BF8"/>
    <w:rsid w:val="00FC6E85"/>
    <w:rsid w:val="00FC723D"/>
    <w:rsid w:val="00FC73A6"/>
    <w:rsid w:val="00FC748D"/>
    <w:rsid w:val="00FC7AF0"/>
    <w:rsid w:val="00FC7D32"/>
    <w:rsid w:val="00FD0E4E"/>
    <w:rsid w:val="00FD15D5"/>
    <w:rsid w:val="00FD2034"/>
    <w:rsid w:val="00FD214F"/>
    <w:rsid w:val="00FD2215"/>
    <w:rsid w:val="00FD23E1"/>
    <w:rsid w:val="00FD453D"/>
    <w:rsid w:val="00FD50E7"/>
    <w:rsid w:val="00FD64E7"/>
    <w:rsid w:val="00FE04E5"/>
    <w:rsid w:val="00FE05CA"/>
    <w:rsid w:val="00FE062F"/>
    <w:rsid w:val="00FE0D6A"/>
    <w:rsid w:val="00FE0E33"/>
    <w:rsid w:val="00FE1049"/>
    <w:rsid w:val="00FE1771"/>
    <w:rsid w:val="00FE19CD"/>
    <w:rsid w:val="00FE1A32"/>
    <w:rsid w:val="00FE1AFE"/>
    <w:rsid w:val="00FE1B56"/>
    <w:rsid w:val="00FE2029"/>
    <w:rsid w:val="00FE237B"/>
    <w:rsid w:val="00FE25CA"/>
    <w:rsid w:val="00FE25D8"/>
    <w:rsid w:val="00FE2A92"/>
    <w:rsid w:val="00FE2E80"/>
    <w:rsid w:val="00FE41CE"/>
    <w:rsid w:val="00FE57BB"/>
    <w:rsid w:val="00FE5C48"/>
    <w:rsid w:val="00FE6882"/>
    <w:rsid w:val="00FE74E7"/>
    <w:rsid w:val="00FE7A72"/>
    <w:rsid w:val="00FE7DC4"/>
    <w:rsid w:val="00FF0C8A"/>
    <w:rsid w:val="00FF0F9C"/>
    <w:rsid w:val="00FF12FC"/>
    <w:rsid w:val="00FF1E72"/>
    <w:rsid w:val="00FF41D4"/>
    <w:rsid w:val="00FF477C"/>
    <w:rsid w:val="00FF4AF2"/>
    <w:rsid w:val="00FF5F8C"/>
    <w:rsid w:val="00FF735B"/>
    <w:rsid w:val="00FF7655"/>
  </w:rsids>
  <m:mathPr>
    <m:mathFont m:val="Cambria Math"/>
    <m:brkBin m:val="before"/>
    <m:brkBinSub m:val="--"/>
    <m:smallFrac m:val="off"/>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75"/>
    <w:rPr>
      <w:sz w:val="24"/>
      <w:szCs w:val="24"/>
    </w:rPr>
  </w:style>
  <w:style w:type="paragraph" w:styleId="1">
    <w:name w:val="heading 1"/>
    <w:basedOn w:val="a"/>
    <w:link w:val="10"/>
    <w:uiPriority w:val="9"/>
    <w:qFormat/>
    <w:rsid w:val="007D5575"/>
    <w:pPr>
      <w:spacing w:before="100" w:beforeAutospacing="1" w:after="100" w:afterAutospacing="1"/>
      <w:outlineLvl w:val="0"/>
    </w:pPr>
    <w:rPr>
      <w:b/>
      <w:bCs/>
      <w:kern w:val="36"/>
      <w:sz w:val="22"/>
      <w:szCs w:val="22"/>
    </w:rPr>
  </w:style>
  <w:style w:type="paragraph" w:styleId="2">
    <w:name w:val="heading 2"/>
    <w:basedOn w:val="a"/>
    <w:next w:val="a"/>
    <w:link w:val="20"/>
    <w:uiPriority w:val="9"/>
    <w:qFormat/>
    <w:rsid w:val="00546CB2"/>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7D5575"/>
    <w:pPr>
      <w:spacing w:before="100" w:beforeAutospacing="1" w:after="100" w:afterAutospacing="1"/>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7D5575"/>
    <w:rPr>
      <w:color w:val="0000FF"/>
      <w:u w:val="single"/>
    </w:rPr>
  </w:style>
  <w:style w:type="character" w:styleId="a4">
    <w:name w:val="FollowedHyperlink"/>
    <w:uiPriority w:val="99"/>
    <w:semiHidden/>
    <w:unhideWhenUsed/>
    <w:rsid w:val="007D5575"/>
    <w:rPr>
      <w:color w:val="800080"/>
      <w:u w:val="single"/>
    </w:rPr>
  </w:style>
  <w:style w:type="character" w:customStyle="1" w:styleId="10">
    <w:name w:val="Заголовок 1 Знак"/>
    <w:link w:val="1"/>
    <w:uiPriority w:val="9"/>
    <w:rsid w:val="007D5575"/>
    <w:rPr>
      <w:rFonts w:ascii="Cambria" w:eastAsia="Times New Roman" w:hAnsi="Cambria" w:cs="Times New Roman"/>
      <w:b/>
      <w:bCs/>
      <w:color w:val="365F91"/>
      <w:sz w:val="28"/>
      <w:szCs w:val="28"/>
    </w:rPr>
  </w:style>
  <w:style w:type="character" w:customStyle="1" w:styleId="30">
    <w:name w:val="Заголовок 3 Знак"/>
    <w:link w:val="3"/>
    <w:uiPriority w:val="9"/>
    <w:semiHidden/>
    <w:rsid w:val="007D5575"/>
    <w:rPr>
      <w:rFonts w:ascii="Cambria" w:eastAsia="Times New Roman" w:hAnsi="Cambria" w:cs="Times New Roman"/>
      <w:b/>
      <w:bCs/>
      <w:color w:val="4F81BD"/>
      <w:sz w:val="24"/>
      <w:szCs w:val="24"/>
    </w:rPr>
  </w:style>
  <w:style w:type="paragraph" w:styleId="HTML">
    <w:name w:val="HTML Preformatted"/>
    <w:basedOn w:val="a"/>
    <w:link w:val="HTML0"/>
    <w:uiPriority w:val="99"/>
    <w:semiHidden/>
    <w:unhideWhenUsed/>
    <w:rsid w:val="007D5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semiHidden/>
    <w:rsid w:val="007D5575"/>
    <w:rPr>
      <w:rFonts w:ascii="Consolas" w:eastAsia="Times New Roman" w:hAnsi="Consolas"/>
    </w:rPr>
  </w:style>
  <w:style w:type="paragraph" w:styleId="a5">
    <w:name w:val="Normal (Web)"/>
    <w:basedOn w:val="a"/>
    <w:uiPriority w:val="99"/>
    <w:unhideWhenUsed/>
    <w:rsid w:val="007D5575"/>
    <w:pPr>
      <w:spacing w:before="100" w:beforeAutospacing="1" w:after="100" w:afterAutospacing="1"/>
    </w:pPr>
    <w:rPr>
      <w:sz w:val="22"/>
      <w:szCs w:val="22"/>
    </w:rPr>
  </w:style>
  <w:style w:type="paragraph" w:customStyle="1" w:styleId="yrsh">
    <w:name w:val="yrsh"/>
    <w:basedOn w:val="a"/>
    <w:rsid w:val="007D5575"/>
    <w:pPr>
      <w:shd w:val="clear" w:color="auto" w:fill="92D050"/>
      <w:spacing w:before="100" w:beforeAutospacing="1" w:after="100" w:afterAutospacing="1"/>
    </w:pPr>
    <w:rPr>
      <w:sz w:val="22"/>
      <w:szCs w:val="22"/>
    </w:rPr>
  </w:style>
  <w:style w:type="paragraph" w:customStyle="1" w:styleId="tabtitle">
    <w:name w:val="tabtitle"/>
    <w:basedOn w:val="a"/>
    <w:rsid w:val="007D5575"/>
    <w:pPr>
      <w:shd w:val="clear" w:color="auto" w:fill="28A0C8"/>
      <w:spacing w:before="100" w:beforeAutospacing="1" w:after="100" w:afterAutospacing="1"/>
    </w:pPr>
    <w:rPr>
      <w:sz w:val="22"/>
      <w:szCs w:val="22"/>
    </w:rPr>
  </w:style>
  <w:style w:type="paragraph" w:customStyle="1" w:styleId="header-listtarget">
    <w:name w:val="header-listtarget"/>
    <w:basedOn w:val="a"/>
    <w:rsid w:val="007D5575"/>
    <w:pPr>
      <w:shd w:val="clear" w:color="auto" w:fill="E66E5A"/>
      <w:spacing w:before="100" w:beforeAutospacing="1" w:after="100" w:afterAutospacing="1"/>
    </w:pPr>
    <w:rPr>
      <w:sz w:val="22"/>
      <w:szCs w:val="22"/>
    </w:rPr>
  </w:style>
  <w:style w:type="paragraph" w:customStyle="1" w:styleId="bdall">
    <w:name w:val="bdall"/>
    <w:basedOn w:val="a"/>
    <w:rsid w:val="007D5575"/>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7D5575"/>
    <w:pPr>
      <w:pBdr>
        <w:top w:val="single" w:sz="8" w:space="0" w:color="000000"/>
      </w:pBdr>
      <w:spacing w:before="100" w:beforeAutospacing="1" w:after="100" w:afterAutospacing="1"/>
    </w:pPr>
    <w:rPr>
      <w:sz w:val="22"/>
      <w:szCs w:val="22"/>
    </w:rPr>
  </w:style>
  <w:style w:type="paragraph" w:customStyle="1" w:styleId="bdleft">
    <w:name w:val="bdleft"/>
    <w:basedOn w:val="a"/>
    <w:rsid w:val="007D5575"/>
    <w:pPr>
      <w:pBdr>
        <w:left w:val="single" w:sz="8" w:space="0" w:color="000000"/>
      </w:pBdr>
      <w:spacing w:before="100" w:beforeAutospacing="1" w:after="100" w:afterAutospacing="1"/>
    </w:pPr>
    <w:rPr>
      <w:sz w:val="22"/>
      <w:szCs w:val="22"/>
    </w:rPr>
  </w:style>
  <w:style w:type="paragraph" w:customStyle="1" w:styleId="bdright">
    <w:name w:val="bdright"/>
    <w:basedOn w:val="a"/>
    <w:rsid w:val="007D5575"/>
    <w:pPr>
      <w:pBdr>
        <w:right w:val="single" w:sz="8" w:space="0" w:color="000000"/>
      </w:pBdr>
      <w:spacing w:before="100" w:beforeAutospacing="1" w:after="100" w:afterAutospacing="1"/>
    </w:pPr>
    <w:rPr>
      <w:sz w:val="22"/>
      <w:szCs w:val="22"/>
    </w:rPr>
  </w:style>
  <w:style w:type="paragraph" w:customStyle="1" w:styleId="bdbottom">
    <w:name w:val="bdbottom"/>
    <w:basedOn w:val="a"/>
    <w:rsid w:val="007D5575"/>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7D5575"/>
    <w:pPr>
      <w:pBdr>
        <w:bottom w:val="double" w:sz="6" w:space="0" w:color="000000"/>
      </w:pBdr>
      <w:spacing w:before="100" w:beforeAutospacing="1" w:after="100" w:afterAutospacing="1"/>
    </w:pPr>
    <w:rPr>
      <w:sz w:val="22"/>
      <w:szCs w:val="22"/>
    </w:rPr>
  </w:style>
  <w:style w:type="character" w:customStyle="1" w:styleId="lspace">
    <w:name w:val="lspace"/>
    <w:rsid w:val="007D5575"/>
    <w:rPr>
      <w:color w:val="FF9900"/>
    </w:rPr>
  </w:style>
  <w:style w:type="character" w:customStyle="1" w:styleId="small">
    <w:name w:val="small"/>
    <w:rsid w:val="007D5575"/>
    <w:rPr>
      <w:sz w:val="16"/>
      <w:szCs w:val="16"/>
    </w:rPr>
  </w:style>
  <w:style w:type="character" w:customStyle="1" w:styleId="fill">
    <w:name w:val="fill"/>
    <w:rsid w:val="007D5575"/>
    <w:rPr>
      <w:b/>
      <w:bCs/>
      <w:i/>
      <w:iCs/>
      <w:color w:val="FF0000"/>
    </w:rPr>
  </w:style>
  <w:style w:type="character" w:customStyle="1" w:styleId="maggd">
    <w:name w:val="maggd"/>
    <w:rsid w:val="007D5575"/>
    <w:rPr>
      <w:color w:val="006400"/>
    </w:rPr>
  </w:style>
  <w:style w:type="character" w:customStyle="1" w:styleId="magusn">
    <w:name w:val="magusn"/>
    <w:rsid w:val="007D5575"/>
    <w:rPr>
      <w:color w:val="006666"/>
    </w:rPr>
  </w:style>
  <w:style w:type="character" w:customStyle="1" w:styleId="enp">
    <w:name w:val="enp"/>
    <w:rsid w:val="007D5575"/>
    <w:rPr>
      <w:color w:val="3C7828"/>
    </w:rPr>
  </w:style>
  <w:style w:type="character" w:customStyle="1" w:styleId="kdkss">
    <w:name w:val="kdkss"/>
    <w:rsid w:val="007D5575"/>
    <w:rPr>
      <w:color w:val="BE780A"/>
    </w:rPr>
  </w:style>
  <w:style w:type="character" w:customStyle="1" w:styleId="actel">
    <w:name w:val="actel"/>
    <w:rsid w:val="007D5575"/>
    <w:rPr>
      <w:color w:val="E36C0A"/>
    </w:rPr>
  </w:style>
  <w:style w:type="character" w:styleId="a6">
    <w:name w:val="annotation reference"/>
    <w:uiPriority w:val="99"/>
    <w:semiHidden/>
    <w:unhideWhenUsed/>
    <w:rsid w:val="00546CB2"/>
    <w:rPr>
      <w:sz w:val="16"/>
      <w:szCs w:val="16"/>
    </w:rPr>
  </w:style>
  <w:style w:type="paragraph" w:styleId="a7">
    <w:name w:val="annotation text"/>
    <w:basedOn w:val="a"/>
    <w:link w:val="a8"/>
    <w:uiPriority w:val="99"/>
    <w:unhideWhenUsed/>
    <w:rsid w:val="00546CB2"/>
    <w:rPr>
      <w:sz w:val="20"/>
      <w:szCs w:val="20"/>
    </w:rPr>
  </w:style>
  <w:style w:type="character" w:customStyle="1" w:styleId="a8">
    <w:name w:val="Текст примечания Знак"/>
    <w:link w:val="a7"/>
    <w:uiPriority w:val="99"/>
    <w:rsid w:val="00546CB2"/>
    <w:rPr>
      <w:rFonts w:eastAsia="Times New Roman"/>
    </w:rPr>
  </w:style>
  <w:style w:type="paragraph" w:styleId="a9">
    <w:name w:val="annotation subject"/>
    <w:basedOn w:val="a7"/>
    <w:next w:val="a7"/>
    <w:link w:val="aa"/>
    <w:uiPriority w:val="99"/>
    <w:semiHidden/>
    <w:unhideWhenUsed/>
    <w:rsid w:val="00546CB2"/>
    <w:rPr>
      <w:b/>
      <w:bCs/>
    </w:rPr>
  </w:style>
  <w:style w:type="character" w:customStyle="1" w:styleId="aa">
    <w:name w:val="Тема примечания Знак"/>
    <w:link w:val="a9"/>
    <w:uiPriority w:val="99"/>
    <w:semiHidden/>
    <w:rsid w:val="00546CB2"/>
    <w:rPr>
      <w:rFonts w:eastAsia="Times New Roman"/>
      <w:b/>
      <w:bCs/>
    </w:rPr>
  </w:style>
  <w:style w:type="paragraph" w:styleId="ab">
    <w:name w:val="Balloon Text"/>
    <w:basedOn w:val="a"/>
    <w:link w:val="ac"/>
    <w:uiPriority w:val="99"/>
    <w:semiHidden/>
    <w:unhideWhenUsed/>
    <w:rsid w:val="00546CB2"/>
    <w:rPr>
      <w:rFonts w:ascii="Tahoma" w:hAnsi="Tahoma" w:cs="Tahoma"/>
      <w:sz w:val="16"/>
      <w:szCs w:val="16"/>
    </w:rPr>
  </w:style>
  <w:style w:type="character" w:customStyle="1" w:styleId="ac">
    <w:name w:val="Текст выноски Знак"/>
    <w:link w:val="ab"/>
    <w:uiPriority w:val="99"/>
    <w:semiHidden/>
    <w:rsid w:val="00546CB2"/>
    <w:rPr>
      <w:rFonts w:ascii="Tahoma" w:eastAsia="Times New Roman" w:hAnsi="Tahoma" w:cs="Tahoma"/>
      <w:sz w:val="16"/>
      <w:szCs w:val="16"/>
    </w:rPr>
  </w:style>
  <w:style w:type="character" w:customStyle="1" w:styleId="20">
    <w:name w:val="Заголовок 2 Знак"/>
    <w:link w:val="2"/>
    <w:uiPriority w:val="9"/>
    <w:semiHidden/>
    <w:rsid w:val="00546CB2"/>
    <w:rPr>
      <w:rFonts w:ascii="Cambria" w:eastAsia="Times New Roman" w:hAnsi="Cambria" w:cs="Times New Roman"/>
      <w:b/>
      <w:bCs/>
      <w:color w:val="4F81BD"/>
      <w:sz w:val="26"/>
      <w:szCs w:val="26"/>
    </w:rPr>
  </w:style>
  <w:style w:type="paragraph" w:styleId="ad">
    <w:name w:val="Revision"/>
    <w:hidden/>
    <w:uiPriority w:val="99"/>
    <w:semiHidden/>
    <w:rsid w:val="007147F6"/>
    <w:rPr>
      <w:sz w:val="24"/>
      <w:szCs w:val="24"/>
    </w:rPr>
  </w:style>
  <w:style w:type="paragraph" w:styleId="ae">
    <w:name w:val="header"/>
    <w:basedOn w:val="a"/>
    <w:link w:val="af"/>
    <w:uiPriority w:val="99"/>
    <w:unhideWhenUsed/>
    <w:rsid w:val="00B90DC0"/>
    <w:pPr>
      <w:tabs>
        <w:tab w:val="center" w:pos="4677"/>
        <w:tab w:val="right" w:pos="9355"/>
      </w:tabs>
    </w:pPr>
  </w:style>
  <w:style w:type="character" w:customStyle="1" w:styleId="af">
    <w:name w:val="Верхний колонтитул Знак"/>
    <w:link w:val="ae"/>
    <w:uiPriority w:val="99"/>
    <w:rsid w:val="00B90DC0"/>
    <w:rPr>
      <w:rFonts w:eastAsia="Times New Roman"/>
      <w:sz w:val="24"/>
      <w:szCs w:val="24"/>
    </w:rPr>
  </w:style>
  <w:style w:type="paragraph" w:styleId="af0">
    <w:name w:val="footer"/>
    <w:basedOn w:val="a"/>
    <w:link w:val="af1"/>
    <w:uiPriority w:val="99"/>
    <w:unhideWhenUsed/>
    <w:rsid w:val="00B90DC0"/>
    <w:pPr>
      <w:tabs>
        <w:tab w:val="center" w:pos="4677"/>
        <w:tab w:val="right" w:pos="9355"/>
      </w:tabs>
    </w:pPr>
  </w:style>
  <w:style w:type="character" w:customStyle="1" w:styleId="af1">
    <w:name w:val="Нижний колонтитул Знак"/>
    <w:link w:val="af0"/>
    <w:uiPriority w:val="99"/>
    <w:rsid w:val="00B90DC0"/>
    <w:rPr>
      <w:rFonts w:eastAsia="Times New Roman"/>
      <w:sz w:val="24"/>
      <w:szCs w:val="24"/>
    </w:rPr>
  </w:style>
  <w:style w:type="paragraph" w:customStyle="1" w:styleId="ConsPlusNonformat">
    <w:name w:val="ConsPlusNonformat"/>
    <w:uiPriority w:val="99"/>
    <w:rsid w:val="0035549C"/>
    <w:pPr>
      <w:autoSpaceDE w:val="0"/>
      <w:autoSpaceDN w:val="0"/>
      <w:adjustRightInd w:val="0"/>
    </w:pPr>
    <w:rPr>
      <w:rFonts w:ascii="Courier New" w:hAnsi="Courier New" w:cs="Courier New"/>
    </w:rPr>
  </w:style>
  <w:style w:type="paragraph" w:customStyle="1" w:styleId="11">
    <w:name w:val="заголовок 1"/>
    <w:basedOn w:val="a"/>
    <w:next w:val="a"/>
    <w:rsid w:val="007B0276"/>
    <w:pPr>
      <w:keepNext/>
      <w:autoSpaceDE w:val="0"/>
      <w:autoSpaceDN w:val="0"/>
      <w:spacing w:before="240" w:after="60"/>
    </w:pPr>
    <w:rPr>
      <w:rFonts w:ascii="Arial" w:hAnsi="Arial" w:cs="Arial"/>
      <w:b/>
      <w:bCs/>
      <w:kern w:val="28"/>
      <w:sz w:val="28"/>
      <w:szCs w:val="28"/>
    </w:rPr>
  </w:style>
  <w:style w:type="paragraph" w:customStyle="1" w:styleId="ConsPlusNormal">
    <w:name w:val="ConsPlusNormal"/>
    <w:rsid w:val="004554A3"/>
    <w:pPr>
      <w:autoSpaceDE w:val="0"/>
      <w:autoSpaceDN w:val="0"/>
      <w:adjustRightInd w:val="0"/>
    </w:pPr>
    <w:rPr>
      <w:sz w:val="22"/>
      <w:szCs w:val="22"/>
    </w:rPr>
  </w:style>
  <w:style w:type="table" w:styleId="af2">
    <w:name w:val="Table Grid"/>
    <w:basedOn w:val="a1"/>
    <w:uiPriority w:val="59"/>
    <w:rsid w:val="00073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BB1C84"/>
    <w:rPr>
      <w:sz w:val="24"/>
      <w:szCs w:val="24"/>
    </w:rPr>
  </w:style>
  <w:style w:type="character" w:styleId="af4">
    <w:name w:val="Emphasis"/>
    <w:uiPriority w:val="20"/>
    <w:qFormat/>
    <w:rsid w:val="00B76BB1"/>
    <w:rPr>
      <w:i/>
      <w:iCs/>
    </w:rPr>
  </w:style>
  <w:style w:type="character" w:styleId="af5">
    <w:name w:val="Strong"/>
    <w:basedOn w:val="a0"/>
    <w:qFormat/>
    <w:rsid w:val="00C72F4B"/>
    <w:rPr>
      <w:b/>
      <w:bCs/>
    </w:rPr>
  </w:style>
</w:styles>
</file>

<file path=word/webSettings.xml><?xml version="1.0" encoding="utf-8"?>
<w:webSettings xmlns:r="http://schemas.openxmlformats.org/officeDocument/2006/relationships" xmlns:w="http://schemas.openxmlformats.org/wordprocessingml/2006/main">
  <w:divs>
    <w:div w:id="37705940">
      <w:bodyDiv w:val="1"/>
      <w:marLeft w:val="0"/>
      <w:marRight w:val="0"/>
      <w:marTop w:val="0"/>
      <w:marBottom w:val="0"/>
      <w:divBdr>
        <w:top w:val="none" w:sz="0" w:space="0" w:color="auto"/>
        <w:left w:val="none" w:sz="0" w:space="0" w:color="auto"/>
        <w:bottom w:val="none" w:sz="0" w:space="0" w:color="auto"/>
        <w:right w:val="none" w:sz="0" w:space="0" w:color="auto"/>
      </w:divBdr>
      <w:divsChild>
        <w:div w:id="845292296">
          <w:marLeft w:val="0"/>
          <w:marRight w:val="0"/>
          <w:marTop w:val="0"/>
          <w:marBottom w:val="0"/>
          <w:divBdr>
            <w:top w:val="none" w:sz="0" w:space="0" w:color="auto"/>
            <w:left w:val="none" w:sz="0" w:space="0" w:color="auto"/>
            <w:bottom w:val="none" w:sz="0" w:space="0" w:color="auto"/>
            <w:right w:val="none" w:sz="0" w:space="0" w:color="auto"/>
          </w:divBdr>
          <w:divsChild>
            <w:div w:id="882212641">
              <w:marLeft w:val="0"/>
              <w:marRight w:val="0"/>
              <w:marTop w:val="0"/>
              <w:marBottom w:val="0"/>
              <w:divBdr>
                <w:top w:val="none" w:sz="0" w:space="0" w:color="auto"/>
                <w:left w:val="none" w:sz="0" w:space="0" w:color="auto"/>
                <w:bottom w:val="none" w:sz="0" w:space="0" w:color="auto"/>
                <w:right w:val="none" w:sz="0" w:space="0" w:color="auto"/>
              </w:divBdr>
              <w:divsChild>
                <w:div w:id="1913659409">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349381231">
                      <w:marLeft w:val="0"/>
                      <w:marRight w:val="0"/>
                      <w:marTop w:val="0"/>
                      <w:marBottom w:val="0"/>
                      <w:divBdr>
                        <w:top w:val="none" w:sz="0" w:space="0" w:color="auto"/>
                        <w:left w:val="none" w:sz="0" w:space="0" w:color="auto"/>
                        <w:bottom w:val="none" w:sz="0" w:space="0" w:color="auto"/>
                        <w:right w:val="none" w:sz="0" w:space="0" w:color="auto"/>
                      </w:divBdr>
                    </w:div>
                    <w:div w:id="457992677">
                      <w:marLeft w:val="0"/>
                      <w:marRight w:val="0"/>
                      <w:marTop w:val="0"/>
                      <w:marBottom w:val="0"/>
                      <w:divBdr>
                        <w:top w:val="none" w:sz="0" w:space="0" w:color="auto"/>
                        <w:left w:val="none" w:sz="0" w:space="0" w:color="auto"/>
                        <w:bottom w:val="none" w:sz="0" w:space="0" w:color="auto"/>
                        <w:right w:val="none" w:sz="0" w:space="0" w:color="auto"/>
                      </w:divBdr>
                    </w:div>
                    <w:div w:id="562642828">
                      <w:marLeft w:val="0"/>
                      <w:marRight w:val="0"/>
                      <w:marTop w:val="0"/>
                      <w:marBottom w:val="0"/>
                      <w:divBdr>
                        <w:top w:val="none" w:sz="0" w:space="0" w:color="auto"/>
                        <w:left w:val="none" w:sz="0" w:space="0" w:color="auto"/>
                        <w:bottom w:val="none" w:sz="0" w:space="0" w:color="auto"/>
                        <w:right w:val="none" w:sz="0" w:space="0" w:color="auto"/>
                      </w:divBdr>
                    </w:div>
                    <w:div w:id="823811346">
                      <w:marLeft w:val="0"/>
                      <w:marRight w:val="0"/>
                      <w:marTop w:val="0"/>
                      <w:marBottom w:val="0"/>
                      <w:divBdr>
                        <w:top w:val="none" w:sz="0" w:space="0" w:color="auto"/>
                        <w:left w:val="none" w:sz="0" w:space="0" w:color="auto"/>
                        <w:bottom w:val="none" w:sz="0" w:space="0" w:color="auto"/>
                        <w:right w:val="none" w:sz="0" w:space="0" w:color="auto"/>
                      </w:divBdr>
                    </w:div>
                    <w:div w:id="900676100">
                      <w:marLeft w:val="0"/>
                      <w:marRight w:val="0"/>
                      <w:marTop w:val="0"/>
                      <w:marBottom w:val="0"/>
                      <w:divBdr>
                        <w:top w:val="none" w:sz="0" w:space="0" w:color="auto"/>
                        <w:left w:val="none" w:sz="0" w:space="0" w:color="auto"/>
                        <w:bottom w:val="none" w:sz="0" w:space="0" w:color="auto"/>
                        <w:right w:val="none" w:sz="0" w:space="0" w:color="auto"/>
                      </w:divBdr>
                    </w:div>
                    <w:div w:id="13556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6625</Words>
  <Characters>37763</Characters>
  <Application>Microsoft Office Word</Application>
  <DocSecurity>4</DocSecurity>
  <PresentationFormat>i97qfh</PresentationFormat>
  <Lines>314</Lines>
  <Paragraphs>88</Paragraphs>
  <ScaleCrop>false</ScaleCrop>
  <HeadingPairs>
    <vt:vector size="2" baseType="variant">
      <vt:variant>
        <vt:lpstr>Название</vt:lpstr>
      </vt:variant>
      <vt:variant>
        <vt:i4>1</vt:i4>
      </vt:variant>
    </vt:vector>
  </HeadingPairs>
  <TitlesOfParts>
    <vt:vector size="1" baseType="lpstr">
      <vt:lpstr>Устав непубличного АО. Единственный акционер, совет директоров</vt:lpstr>
    </vt:vector>
  </TitlesOfParts>
  <Company/>
  <LinksUpToDate>false</LinksUpToDate>
  <CharactersWithSpaces>44300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непубличного АО. Единственный акционер, совет директоров</dc:title>
  <dc:creator>Илющенко Андрей Витальевич</dc:creator>
  <dc:description>Подготовлено на базе материалов БСС «Система Главбух»</dc:description>
  <cp:lastModifiedBy>larisa</cp:lastModifiedBy>
  <cp:revision>2</cp:revision>
  <cp:lastPrinted>2016-03-31T06:16:00Z</cp:lastPrinted>
  <dcterms:created xsi:type="dcterms:W3CDTF">2016-04-27T10:49:00Z</dcterms:created>
  <dcterms:modified xsi:type="dcterms:W3CDTF">2016-04-27T10:49:00Z</dcterms:modified>
</cp:coreProperties>
</file>